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85" w:rsidRPr="002135A4" w:rsidRDefault="00F34B5C" w:rsidP="00F34B5C">
      <w:pPr>
        <w:jc w:val="center"/>
        <w:rPr>
          <w:rFonts w:asciiTheme="minorHAnsi" w:hAnsiTheme="minorHAnsi" w:cs="Tahoma"/>
          <w:b/>
          <w:smallCaps/>
          <w:sz w:val="28"/>
          <w:szCs w:val="20"/>
        </w:rPr>
      </w:pPr>
      <w:r w:rsidRPr="002135A4">
        <w:rPr>
          <w:rFonts w:asciiTheme="minorHAnsi" w:hAnsiTheme="minorHAnsi" w:cs="Tahoma"/>
          <w:b/>
          <w:smallCaps/>
          <w:sz w:val="28"/>
          <w:szCs w:val="20"/>
        </w:rPr>
        <w:t>Nominowani do nagrody Super Samorząd 2013</w:t>
      </w:r>
    </w:p>
    <w:p w:rsidR="00404385" w:rsidRPr="00A527A9" w:rsidRDefault="0012009A" w:rsidP="00404385">
      <w:pPr>
        <w:pStyle w:val="Nagwek2"/>
        <w:rPr>
          <w:sz w:val="22"/>
        </w:rPr>
      </w:pPr>
      <w:r>
        <w:rPr>
          <w:color w:val="2A8C59"/>
          <w:sz w:val="20"/>
        </w:rPr>
        <w:t>Gorlice (m</w:t>
      </w:r>
      <w:r w:rsidR="00404385" w:rsidRPr="009E59CE">
        <w:rPr>
          <w:color w:val="2A8C59"/>
          <w:sz w:val="20"/>
        </w:rPr>
        <w:t>ałopolskie)</w:t>
      </w:r>
      <w:r w:rsidR="007D3BAE" w:rsidRPr="009E59CE">
        <w:rPr>
          <w:color w:val="2A8C59"/>
        </w:rPr>
        <w:t xml:space="preserve"> </w:t>
      </w:r>
      <w:r w:rsidR="007D3BAE" w:rsidRPr="009E59CE">
        <w:rPr>
          <w:color w:val="D53827"/>
          <w:sz w:val="14"/>
        </w:rPr>
        <w:t>Karol Mazur, karol-mazur@wp.pl, 791 983</w:t>
      </w:r>
      <w:r>
        <w:rPr>
          <w:color w:val="D53827"/>
          <w:sz w:val="14"/>
        </w:rPr>
        <w:t> </w:t>
      </w:r>
      <w:r w:rsidR="007D3BAE" w:rsidRPr="009E59CE">
        <w:rPr>
          <w:color w:val="D53827"/>
          <w:sz w:val="14"/>
        </w:rPr>
        <w:t>28</w:t>
      </w:r>
      <w:r>
        <w:rPr>
          <w:color w:val="D53827"/>
          <w:sz w:val="14"/>
        </w:rPr>
        <w:t>0 *</w:t>
      </w:r>
    </w:p>
    <w:p w:rsidR="00404385" w:rsidRPr="00A527A9" w:rsidRDefault="00404385" w:rsidP="00404385">
      <w:pPr>
        <w:jc w:val="both"/>
        <w:rPr>
          <w:rFonts w:asciiTheme="minorHAnsi" w:hAnsiTheme="minorHAnsi" w:cs="Tahoma"/>
          <w:sz w:val="16"/>
          <w:szCs w:val="18"/>
        </w:rPr>
      </w:pPr>
      <w:r w:rsidRPr="00A527A9">
        <w:rPr>
          <w:rFonts w:asciiTheme="minorHAnsi" w:hAnsiTheme="minorHAnsi" w:cs="Tahoma"/>
          <w:noProof/>
          <w:sz w:val="16"/>
          <w:szCs w:val="1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234950</wp:posOffset>
            </wp:positionV>
            <wp:extent cx="2311400" cy="149225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039_176155769237067_1398018107_n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2311400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27A9">
        <w:rPr>
          <w:rFonts w:asciiTheme="minorHAnsi" w:hAnsiTheme="minorHAnsi" w:cs="Tahoma"/>
          <w:sz w:val="16"/>
          <w:szCs w:val="18"/>
        </w:rPr>
        <w:t>Stowarzyszenie Partner dla Przedsiębiorczości zaproponowało przeprowadzenie w mieście tzw. inicjatywy lokalnej – czyli przedsięwzięcia angażującego zasoby zarówno władz samorządowych, jak i samych mieszkańców. Wniosek obejmował obiekty infrastruktury drogowej: przebudowę pasa drogi, budowę dodatkowych miejsc parkingowych, modernizację chodnika, budowę śmietnika, posadzenie drzew, ustawienie znaków drogowych i budowę pasa manewrowego. W planowanie i realizację przebudowy stowarzyszenie włączyło mieszkańców pobliskiego osiedla, przedstawicieli spółdzielni mieszkaniowej, zarząd osiedla oraz pobliską szkołę. Kolorowe ulotki, plany modernizacji oraz apele zachęcające do udziału w przedsięwzięciu trafiły do ponad 2000 skrzynek pocztowych. Stowarzyszeniu udało się zainteresować inicjatywą praktycznie wszystkich mieszkańców Gorlic, dzięki czemu projekt uzyskał wystarczającą liczbę głosów, aby zostać sfinansowanym z budżetu obywatelskiego.</w:t>
      </w:r>
    </w:p>
    <w:p w:rsidR="00404385" w:rsidRPr="00A527A9" w:rsidRDefault="00404385" w:rsidP="00404385">
      <w:pPr>
        <w:pStyle w:val="Nagwek2"/>
        <w:rPr>
          <w:sz w:val="22"/>
        </w:rPr>
      </w:pPr>
      <w:r w:rsidRPr="009E59CE">
        <w:rPr>
          <w:color w:val="2A8C59"/>
          <w:sz w:val="20"/>
        </w:rPr>
        <w:t>Mi</w:t>
      </w:r>
      <w:r w:rsidR="0012009A">
        <w:rPr>
          <w:color w:val="2A8C59"/>
          <w:sz w:val="20"/>
        </w:rPr>
        <w:t>elno Pyrzyckie, gm. Kozielice (z</w:t>
      </w:r>
      <w:r w:rsidRPr="009E59CE">
        <w:rPr>
          <w:color w:val="2A8C59"/>
          <w:sz w:val="20"/>
        </w:rPr>
        <w:t>achodniopomorskie)</w:t>
      </w:r>
      <w:r w:rsidR="007D3BAE" w:rsidRPr="009E59CE">
        <w:rPr>
          <w:color w:val="2A8C59"/>
          <w:sz w:val="16"/>
        </w:rPr>
        <w:t xml:space="preserve"> </w:t>
      </w:r>
      <w:r w:rsidR="007D3BAE" w:rsidRPr="009E59CE">
        <w:rPr>
          <w:color w:val="D53827"/>
          <w:sz w:val="14"/>
        </w:rPr>
        <w:t>Anita Stolarczyk, stolarczyk.anita@gmail.com, 791185130</w:t>
      </w:r>
      <w:r w:rsidR="0012009A">
        <w:rPr>
          <w:color w:val="D53827"/>
          <w:sz w:val="14"/>
        </w:rPr>
        <w:t xml:space="preserve"> *</w:t>
      </w:r>
    </w:p>
    <w:p w:rsidR="00404385" w:rsidRPr="00A527A9" w:rsidRDefault="00404385" w:rsidP="00404385">
      <w:pPr>
        <w:jc w:val="both"/>
        <w:rPr>
          <w:rFonts w:asciiTheme="minorHAnsi" w:hAnsiTheme="minorHAnsi" w:cs="Tahoma"/>
          <w:sz w:val="16"/>
          <w:szCs w:val="18"/>
        </w:rPr>
      </w:pPr>
      <w:r w:rsidRPr="00A527A9">
        <w:rPr>
          <w:rFonts w:asciiTheme="minorHAnsi" w:hAnsiTheme="minorHAnsi" w:cs="Tahoma"/>
          <w:noProof/>
          <w:sz w:val="16"/>
          <w:szCs w:val="1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102870</wp:posOffset>
            </wp:positionV>
            <wp:extent cx="2268000" cy="1442152"/>
            <wp:effectExtent l="0" t="0" r="0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5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000" cy="144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27A9">
        <w:rPr>
          <w:rFonts w:asciiTheme="minorHAnsi" w:hAnsiTheme="minorHAnsi" w:cs="Tahoma"/>
          <w:sz w:val="16"/>
          <w:szCs w:val="18"/>
        </w:rPr>
        <w:t>W Mielnie Pyrzyckim</w:t>
      </w:r>
      <w:r w:rsidR="007D3BAE">
        <w:rPr>
          <w:rFonts w:asciiTheme="minorHAnsi" w:hAnsiTheme="minorHAnsi" w:cs="Tahoma"/>
          <w:sz w:val="16"/>
          <w:szCs w:val="18"/>
        </w:rPr>
        <w:t>,</w:t>
      </w:r>
      <w:r w:rsidRPr="00A527A9">
        <w:rPr>
          <w:rFonts w:asciiTheme="minorHAnsi" w:hAnsiTheme="minorHAnsi" w:cs="Tahoma"/>
          <w:sz w:val="16"/>
          <w:szCs w:val="18"/>
        </w:rPr>
        <w:t xml:space="preserve"> małej popegeerowskiej wsi w województwie zachodniopomorskim</w:t>
      </w:r>
      <w:r w:rsidR="007D3BAE">
        <w:rPr>
          <w:rFonts w:asciiTheme="minorHAnsi" w:hAnsiTheme="minorHAnsi" w:cs="Tahoma"/>
          <w:sz w:val="16"/>
          <w:szCs w:val="18"/>
        </w:rPr>
        <w:t>,</w:t>
      </w:r>
      <w:r w:rsidRPr="00A527A9">
        <w:rPr>
          <w:rFonts w:asciiTheme="minorHAnsi" w:hAnsiTheme="minorHAnsi" w:cs="Tahoma"/>
          <w:sz w:val="16"/>
          <w:szCs w:val="18"/>
        </w:rPr>
        <w:t xml:space="preserve"> mieszkańcy wzięli sprawy w swoje ręce. Odnowili tablicę ogłoszeń i przystanek autobusowy, wyczyścili basen przeciwpożarowy, uporządkowali teren wokół świetlicy wiejskiej i podmurowali jej ściany, zasadzili nowe rośliny na terenach zielonych w centrum wsi, postawili oznaczenia na placu zabaw, ustawili ławki oraz utwardzili teren wokół kościoła. Wszystko dzięki Stowarzyszeniu Kuźnia Inicjatyw Niebanalnych, którego członkinie postanowiły wprowadzić w gminie Kozielice inicjatywę lokalną. Wspólnie z mieszkańcami Mielna Pyrzyckiego złożyły w tej sprawie wniosek, a następnie koordynowały wszystkie prace. Mieszkańców wspierał Urząd Gminy; zapewnił sadzonki i nasiona roślin, tłuczeń do utwardzania terenu oraz… wszystkie niezbędne pozwolenia. Sami mieszkańcy przepracowali wspólnie ponad 220 godzin prac społecznych, by ich wieś zmieniła się na lepsze. </w:t>
      </w:r>
    </w:p>
    <w:p w:rsidR="00404385" w:rsidRPr="007D3BAE" w:rsidRDefault="0012009A" w:rsidP="00404385">
      <w:pPr>
        <w:pStyle w:val="Nagwek2"/>
        <w:rPr>
          <w:sz w:val="14"/>
        </w:rPr>
      </w:pPr>
      <w:r>
        <w:rPr>
          <w:color w:val="2A8C59"/>
          <w:sz w:val="20"/>
        </w:rPr>
        <w:t>Międzychód (w</w:t>
      </w:r>
      <w:r w:rsidR="00404385" w:rsidRPr="009E59CE">
        <w:rPr>
          <w:color w:val="2A8C59"/>
          <w:sz w:val="20"/>
        </w:rPr>
        <w:t>ielkopolskie)</w:t>
      </w:r>
      <w:r w:rsidR="007D3BAE" w:rsidRPr="009E59CE">
        <w:rPr>
          <w:color w:val="2A8C59"/>
        </w:rPr>
        <w:t xml:space="preserve"> </w:t>
      </w:r>
      <w:r w:rsidR="007D3BAE" w:rsidRPr="009E59CE">
        <w:rPr>
          <w:color w:val="D53827"/>
          <w:sz w:val="14"/>
        </w:rPr>
        <w:t>Krzysztof Suszka, krzysztof.suszka@nowymiedzychod.pl, 501485554</w:t>
      </w:r>
      <w:r>
        <w:rPr>
          <w:color w:val="D53827"/>
          <w:sz w:val="14"/>
        </w:rPr>
        <w:t xml:space="preserve"> *</w:t>
      </w:r>
    </w:p>
    <w:p w:rsidR="00404385" w:rsidRPr="00A527A9" w:rsidRDefault="00D13EA4" w:rsidP="00404385">
      <w:pPr>
        <w:jc w:val="both"/>
        <w:rPr>
          <w:rFonts w:asciiTheme="minorHAnsi" w:hAnsiTheme="minorHAnsi" w:cs="Tahoma"/>
          <w:sz w:val="16"/>
          <w:szCs w:val="20"/>
        </w:rPr>
      </w:pPr>
      <w:r w:rsidRPr="00A527A9"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106680</wp:posOffset>
            </wp:positionV>
            <wp:extent cx="2267585" cy="1400810"/>
            <wp:effectExtent l="0" t="0" r="0" b="889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585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Stowarzyszenie Nowy Międzychód postanowiło postarać się o wprowadzenie budżetu obywatelskiego w liczącej przeszło 18 tys. mieszkańców gminie. Jego członkowie zaczęli od promowania idei, podczas rozmów z sąsiadami, członkami rodzin, w miejscu pracy oraz </w:t>
      </w:r>
      <w:r w:rsidR="00A527A9">
        <w:rPr>
          <w:rFonts w:asciiTheme="minorHAnsi" w:hAnsiTheme="minorHAnsi" w:cs="Tahoma"/>
          <w:sz w:val="16"/>
          <w:szCs w:val="20"/>
        </w:rPr>
        <w:t>w Internecie</w:t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. </w:t>
      </w:r>
      <w:r w:rsidR="00A527A9">
        <w:rPr>
          <w:rFonts w:asciiTheme="minorHAnsi" w:hAnsiTheme="minorHAnsi" w:cs="Tahoma"/>
          <w:sz w:val="16"/>
          <w:szCs w:val="20"/>
        </w:rPr>
        <w:t xml:space="preserve">W porozumieniu </w:t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z burmistrzem i przewodniczącym rady miejskiej, organizowali spotkania dla organizacji społecznych, a podczas lokalnych imprez rozmawiali o budżecie z mieszkańcami. </w:t>
      </w:r>
      <w:r w:rsidR="00A527A9">
        <w:rPr>
          <w:rFonts w:asciiTheme="minorHAnsi" w:hAnsiTheme="minorHAnsi" w:cs="Tahoma"/>
          <w:sz w:val="16"/>
          <w:szCs w:val="20"/>
        </w:rPr>
        <w:t xml:space="preserve">Jeden z radnych pomógł </w:t>
      </w:r>
      <w:r w:rsidR="00404385" w:rsidRPr="00A527A9">
        <w:rPr>
          <w:rFonts w:asciiTheme="minorHAnsi" w:hAnsiTheme="minorHAnsi" w:cs="Tahoma"/>
          <w:sz w:val="16"/>
          <w:szCs w:val="20"/>
        </w:rPr>
        <w:t>opracowa</w:t>
      </w:r>
      <w:r w:rsidR="00A527A9">
        <w:rPr>
          <w:rFonts w:asciiTheme="minorHAnsi" w:hAnsiTheme="minorHAnsi" w:cs="Tahoma"/>
          <w:sz w:val="16"/>
          <w:szCs w:val="20"/>
        </w:rPr>
        <w:t>ć</w:t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 procedurę i zasady budżetu obywatelskiego dla gminy Międzychód. Doceniając starania stowarzyszenia i zainteresowanie mieszkańców, Rada Miejska zdecydowała o przyjęciu projektu budżetu obywatelskiego. Na uwagę zasługuje fakt, że projekty zadań w ramach budżetu mogą zgłaszać mieszkańcy już od 16 roku życia. Wkrótce rozpoczną się konsultacje projektów na </w:t>
      </w:r>
      <w:r w:rsidR="00A527A9">
        <w:rPr>
          <w:rFonts w:asciiTheme="minorHAnsi" w:hAnsiTheme="minorHAnsi" w:cs="Tahoma"/>
          <w:sz w:val="16"/>
          <w:szCs w:val="20"/>
        </w:rPr>
        <w:t xml:space="preserve">przyszły </w:t>
      </w:r>
      <w:r w:rsidR="00404385" w:rsidRPr="00A527A9">
        <w:rPr>
          <w:rFonts w:asciiTheme="minorHAnsi" w:hAnsiTheme="minorHAnsi" w:cs="Tahoma"/>
          <w:sz w:val="16"/>
          <w:szCs w:val="20"/>
        </w:rPr>
        <w:t>rok – mieszkańcy zdecydują, na co wydać ok. 300 tys. zł.</w:t>
      </w:r>
    </w:p>
    <w:p w:rsidR="00404385" w:rsidRPr="00A527A9" w:rsidRDefault="0012009A" w:rsidP="00A527A9">
      <w:pPr>
        <w:pStyle w:val="Nagwek2"/>
        <w:rPr>
          <w:sz w:val="22"/>
        </w:rPr>
      </w:pPr>
      <w:r>
        <w:rPr>
          <w:color w:val="2A8C59"/>
          <w:sz w:val="20"/>
        </w:rPr>
        <w:t>Olsztyn (warmińsko-m</w:t>
      </w:r>
      <w:r w:rsidR="00404385" w:rsidRPr="009E59CE">
        <w:rPr>
          <w:color w:val="2A8C59"/>
          <w:sz w:val="20"/>
        </w:rPr>
        <w:t>azurskie)</w:t>
      </w:r>
      <w:r w:rsidR="007D3BAE" w:rsidRPr="009E59CE">
        <w:rPr>
          <w:color w:val="2A8C59"/>
          <w:sz w:val="24"/>
        </w:rPr>
        <w:t xml:space="preserve"> </w:t>
      </w:r>
      <w:r w:rsidR="007D3BAE" w:rsidRPr="009E59CE">
        <w:rPr>
          <w:color w:val="D53827"/>
          <w:sz w:val="14"/>
        </w:rPr>
        <w:t>Jarosław Skórski, swao@zatorze.olsztyn.pl, 883318065</w:t>
      </w:r>
      <w:r>
        <w:rPr>
          <w:color w:val="D53827"/>
          <w:sz w:val="14"/>
        </w:rPr>
        <w:t xml:space="preserve"> *</w:t>
      </w:r>
    </w:p>
    <w:p w:rsidR="00404385" w:rsidRPr="00A527A9" w:rsidRDefault="00D13EA4" w:rsidP="00404385">
      <w:pPr>
        <w:jc w:val="both"/>
        <w:rPr>
          <w:rFonts w:asciiTheme="minorHAnsi" w:hAnsiTheme="minorHAnsi" w:cs="Tahoma"/>
          <w:sz w:val="16"/>
          <w:szCs w:val="20"/>
        </w:rPr>
      </w:pPr>
      <w:r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88900</wp:posOffset>
            </wp:positionV>
            <wp:extent cx="2267585" cy="137541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6165_210719749096440_1561213912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58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Grupa Inicjatywna SWAO Zatorze we współpracy ze Związkiem Stowarzyszeń „Razem dla Olsztyna” prowadziła kampanię na rzecz wprowadzenia w Olsztynie budżetu obywatelskiego. Wspólnie z przedstawicielami lokalnych władz utworzyli zespół ds. budżetu obywatelskiego, który opracował jego zasady. Zorganizowali również spotkanie z przewodniczącymi rad osiedli, na którym Prezydent Miasta ogłosił zarządzenie wprowadzające budżet obywatelski. Utworzyli stronę internetową oraz </w:t>
      </w:r>
      <w:proofErr w:type="spellStart"/>
      <w:r w:rsidR="00404385" w:rsidRPr="00A527A9">
        <w:rPr>
          <w:rFonts w:asciiTheme="minorHAnsi" w:hAnsiTheme="minorHAnsi" w:cs="Tahoma"/>
          <w:sz w:val="16"/>
          <w:szCs w:val="20"/>
        </w:rPr>
        <w:t>fanpage</w:t>
      </w:r>
      <w:proofErr w:type="spellEnd"/>
      <w:r w:rsidR="00404385" w:rsidRPr="00A527A9">
        <w:rPr>
          <w:rFonts w:asciiTheme="minorHAnsi" w:hAnsiTheme="minorHAnsi" w:cs="Tahoma"/>
          <w:sz w:val="16"/>
          <w:szCs w:val="20"/>
        </w:rPr>
        <w:t xml:space="preserve"> informujące o idei i zasadach rozdzielania pieniędzy, moderowali wątek na platformie konsultacji społecznych, a także uruchomili trzy punkty konsultacyjne. Wspólnie z magistratem przeprowadzili proces wyłaniania </w:t>
      </w:r>
      <w:r w:rsidR="004C52E3">
        <w:rPr>
          <w:rFonts w:asciiTheme="minorHAnsi" w:hAnsiTheme="minorHAnsi" w:cs="Tahoma"/>
          <w:sz w:val="16"/>
          <w:szCs w:val="20"/>
        </w:rPr>
        <w:t>propozycji do zadań</w:t>
      </w:r>
      <w:r w:rsidR="00404385" w:rsidRPr="00A527A9">
        <w:rPr>
          <w:rFonts w:asciiTheme="minorHAnsi" w:hAnsiTheme="minorHAnsi" w:cs="Tahoma"/>
          <w:sz w:val="16"/>
          <w:szCs w:val="20"/>
        </w:rPr>
        <w:t>. Dzięki ich pracy, w ramach budżetu obywatelskiego w Olsztynie złożono 160 propozycji, a</w:t>
      </w:r>
      <w:r w:rsidR="007D3BAE">
        <w:rPr>
          <w:rFonts w:asciiTheme="minorHAnsi" w:hAnsiTheme="minorHAnsi" w:cs="Tahoma"/>
          <w:sz w:val="16"/>
          <w:szCs w:val="20"/>
        </w:rPr>
        <w:t xml:space="preserve"> </w:t>
      </w:r>
      <w:r w:rsidR="00404385" w:rsidRPr="00A527A9">
        <w:rPr>
          <w:rFonts w:asciiTheme="minorHAnsi" w:hAnsiTheme="minorHAnsi" w:cs="Tahoma"/>
          <w:sz w:val="16"/>
          <w:szCs w:val="20"/>
        </w:rPr>
        <w:t>które oddano ponad 10 tysięcy głosów. Głosowanie wygrał projekt odnowienia parku Jakubowo</w:t>
      </w:r>
      <w:r w:rsidR="007D3BAE">
        <w:rPr>
          <w:rFonts w:asciiTheme="minorHAnsi" w:hAnsiTheme="minorHAnsi" w:cs="Tahoma"/>
          <w:sz w:val="16"/>
          <w:szCs w:val="20"/>
        </w:rPr>
        <w:t>.</w:t>
      </w:r>
    </w:p>
    <w:p w:rsidR="00404385" w:rsidRPr="009E59CE" w:rsidRDefault="0012009A" w:rsidP="00A527A9">
      <w:pPr>
        <w:pStyle w:val="Nagwek2"/>
        <w:rPr>
          <w:sz w:val="20"/>
        </w:rPr>
      </w:pPr>
      <w:r>
        <w:rPr>
          <w:color w:val="2A8C59"/>
          <w:sz w:val="22"/>
        </w:rPr>
        <w:lastRenderedPageBreak/>
        <w:t>Puszczykowo (w</w:t>
      </w:r>
      <w:r w:rsidR="00404385" w:rsidRPr="009E59CE">
        <w:rPr>
          <w:color w:val="2A8C59"/>
          <w:sz w:val="22"/>
        </w:rPr>
        <w:t>ielkopolskie)</w:t>
      </w:r>
      <w:r w:rsidR="00D13EA4" w:rsidRPr="009E59CE">
        <w:rPr>
          <w:color w:val="2A8C59"/>
        </w:rPr>
        <w:t xml:space="preserve"> </w:t>
      </w:r>
      <w:r w:rsidR="00D13EA4" w:rsidRPr="009E59CE">
        <w:rPr>
          <w:color w:val="D53827"/>
          <w:sz w:val="14"/>
        </w:rPr>
        <w:t>Gabriela Ozorowska, kurierpuszczykowski@o2.pl, 607 152</w:t>
      </w:r>
      <w:r>
        <w:rPr>
          <w:color w:val="D53827"/>
          <w:sz w:val="14"/>
        </w:rPr>
        <w:t> </w:t>
      </w:r>
      <w:r w:rsidR="00D13EA4" w:rsidRPr="009E59CE">
        <w:rPr>
          <w:color w:val="D53827"/>
          <w:sz w:val="14"/>
        </w:rPr>
        <w:t>409</w:t>
      </w:r>
      <w:r>
        <w:rPr>
          <w:color w:val="D53827"/>
          <w:sz w:val="14"/>
        </w:rPr>
        <w:t xml:space="preserve"> *</w:t>
      </w:r>
    </w:p>
    <w:p w:rsidR="00404385" w:rsidRDefault="004C52E3" w:rsidP="00404385">
      <w:pPr>
        <w:jc w:val="both"/>
        <w:rPr>
          <w:rFonts w:asciiTheme="minorHAnsi" w:hAnsiTheme="minorHAnsi" w:cs="Tahoma"/>
          <w:sz w:val="16"/>
          <w:szCs w:val="20"/>
        </w:rPr>
      </w:pPr>
      <w:r w:rsidRPr="00A527A9"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248285</wp:posOffset>
            </wp:positionV>
            <wp:extent cx="2335530" cy="1377315"/>
            <wp:effectExtent l="0" t="0" r="762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. zabaw 0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553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Stowarzyszenie Przyjaciół Puszczykowa w ramach tzw. inicjatywy lokalnej rozpoczęło budowę placu zabaw i rekreacji. Mieszkańcy opracowali projekt, plan geodezyjny, kupili piasek do piaskownicy i uporządkowali teren. Gmina zaś przekazała środki na ogrodzenie placu, zakup zabawek, sprzętu i ławek oraz usunięcie gałęzi i chwastów. W prace włączyli się członkowie Ochotniczej Straży Pożarnej oraz harcerze. W lipcu uroczyście otwarto plac zabaw. </w:t>
      </w:r>
      <w:r w:rsidR="00CD2658">
        <w:rPr>
          <w:rFonts w:asciiTheme="minorHAnsi" w:hAnsiTheme="minorHAnsi" w:cs="Tahoma"/>
          <w:sz w:val="16"/>
          <w:szCs w:val="20"/>
        </w:rPr>
        <w:t>W</w:t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 przyszłości powstanie </w:t>
      </w:r>
      <w:r w:rsidR="00CD2658">
        <w:rPr>
          <w:rFonts w:asciiTheme="minorHAnsi" w:hAnsiTheme="minorHAnsi" w:cs="Tahoma"/>
          <w:sz w:val="16"/>
          <w:szCs w:val="20"/>
        </w:rPr>
        <w:t xml:space="preserve">tu jeszcze </w:t>
      </w:r>
      <w:r w:rsidR="00404385" w:rsidRPr="00A527A9">
        <w:rPr>
          <w:rFonts w:asciiTheme="minorHAnsi" w:hAnsiTheme="minorHAnsi" w:cs="Tahoma"/>
          <w:sz w:val="16"/>
          <w:szCs w:val="20"/>
        </w:rPr>
        <w:t>międz</w:t>
      </w:r>
      <w:r>
        <w:rPr>
          <w:rFonts w:asciiTheme="minorHAnsi" w:hAnsiTheme="minorHAnsi" w:cs="Tahoma"/>
          <w:sz w:val="16"/>
          <w:szCs w:val="20"/>
        </w:rPr>
        <w:t>y innymi siłownia dla seniorów.</w:t>
      </w:r>
    </w:p>
    <w:p w:rsidR="004C52E3" w:rsidRDefault="004C52E3" w:rsidP="00404385">
      <w:pPr>
        <w:jc w:val="both"/>
        <w:rPr>
          <w:rFonts w:asciiTheme="minorHAnsi" w:hAnsiTheme="minorHAnsi" w:cs="Tahoma"/>
          <w:sz w:val="16"/>
          <w:szCs w:val="20"/>
        </w:rPr>
      </w:pPr>
    </w:p>
    <w:p w:rsidR="004C52E3" w:rsidRPr="004C52E3" w:rsidRDefault="004C52E3" w:rsidP="00404385">
      <w:pPr>
        <w:jc w:val="both"/>
        <w:rPr>
          <w:rFonts w:asciiTheme="minorHAnsi" w:hAnsiTheme="minorHAnsi" w:cs="Tahoma"/>
          <w:sz w:val="4"/>
          <w:szCs w:val="20"/>
        </w:rPr>
      </w:pPr>
    </w:p>
    <w:p w:rsidR="00404385" w:rsidRPr="009E59CE" w:rsidRDefault="0012009A" w:rsidP="00A527A9">
      <w:pPr>
        <w:pStyle w:val="Nagwek2"/>
        <w:rPr>
          <w:color w:val="D53827"/>
          <w:sz w:val="22"/>
        </w:rPr>
      </w:pPr>
      <w:r>
        <w:rPr>
          <w:color w:val="2A8C59"/>
          <w:sz w:val="22"/>
        </w:rPr>
        <w:t>Radom (m</w:t>
      </w:r>
      <w:r w:rsidR="00404385" w:rsidRPr="009E59CE">
        <w:rPr>
          <w:color w:val="2A8C59"/>
          <w:sz w:val="22"/>
        </w:rPr>
        <w:t>azowieckie)</w:t>
      </w:r>
      <w:r w:rsidR="00D13EA4" w:rsidRPr="009E59CE">
        <w:rPr>
          <w:color w:val="2A8C59"/>
          <w:sz w:val="18"/>
        </w:rPr>
        <w:t xml:space="preserve"> </w:t>
      </w:r>
      <w:r w:rsidR="00D13EA4" w:rsidRPr="009E59CE">
        <w:rPr>
          <w:color w:val="D53827"/>
          <w:sz w:val="14"/>
        </w:rPr>
        <w:t>Mateusz Wojcieszak, mateusz2077@vp.pl, 509972234</w:t>
      </w:r>
      <w:r>
        <w:rPr>
          <w:color w:val="D53827"/>
          <w:sz w:val="14"/>
        </w:rPr>
        <w:t xml:space="preserve"> *</w:t>
      </w:r>
    </w:p>
    <w:p w:rsidR="00404385" w:rsidRPr="00A527A9" w:rsidRDefault="00CD2658" w:rsidP="00404385">
      <w:pPr>
        <w:jc w:val="both"/>
        <w:rPr>
          <w:rFonts w:asciiTheme="minorHAnsi" w:hAnsiTheme="minorHAnsi" w:cs="Tahoma"/>
          <w:sz w:val="16"/>
          <w:szCs w:val="20"/>
        </w:rPr>
      </w:pPr>
      <w:r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69215</wp:posOffset>
            </wp:positionV>
            <wp:extent cx="2335530" cy="1468755"/>
            <wp:effectExtent l="0" t="0" r="762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5-560x37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553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385" w:rsidRPr="00A527A9">
        <w:rPr>
          <w:rFonts w:asciiTheme="minorHAnsi" w:hAnsiTheme="minorHAnsi" w:cs="Tahoma"/>
          <w:sz w:val="16"/>
          <w:szCs w:val="20"/>
        </w:rPr>
        <w:t xml:space="preserve">Parlament Młodzieży Miasta Radomia zorganizował debatę z radnymi miejskimi, której celem było wypracowanie rozwiązań, dzięki którym mieszkańcom łatwiej będzie kontaktować się z lokalnymi władzami. Udało się! Zgłoszono wiele ciekawych pomysłów, które w najbliższej przyszłości zostaną zrealizowane. Członkowie i członkinie Parlamentu już stworzyli mobilną aplikację na telefony komórkowe „Poznaj swoich radnych”. Zawiera ona sylwetki radnych, dane kontaktowe i podstawowe informacje o Urzędzie Miejskim i Parlamencie Młodzieży. Jeśli aplikacja wzbudzi zainteresowanie mieszkańców, miasto znajdzie fundusze, na dopracowanie projektu. Wkrótce w Radomiu odbędą się spotkania radnych z uczniami szkół ponadgimnazjalnych, a sami radni przeniosą część swoich dyżurów do miejskich kawiarni. </w:t>
      </w:r>
    </w:p>
    <w:p w:rsidR="00404385" w:rsidRPr="00CD2658" w:rsidRDefault="0012009A" w:rsidP="00CD2658">
      <w:pPr>
        <w:pStyle w:val="Nagwek2"/>
        <w:rPr>
          <w:sz w:val="22"/>
        </w:rPr>
      </w:pPr>
      <w:r>
        <w:rPr>
          <w:color w:val="2A8C59"/>
          <w:sz w:val="22"/>
        </w:rPr>
        <w:t>Rębiszów, gm. Mirsk (d</w:t>
      </w:r>
      <w:r w:rsidR="00404385" w:rsidRPr="009E59CE">
        <w:rPr>
          <w:color w:val="2A8C59"/>
          <w:sz w:val="22"/>
        </w:rPr>
        <w:t>olnośląskie)</w:t>
      </w:r>
      <w:r w:rsidR="00D13EA4" w:rsidRPr="009E59CE">
        <w:rPr>
          <w:color w:val="2A8C59"/>
        </w:rPr>
        <w:t xml:space="preserve"> </w:t>
      </w:r>
      <w:r w:rsidR="00D13EA4" w:rsidRPr="009E59CE">
        <w:rPr>
          <w:color w:val="D53827"/>
          <w:sz w:val="14"/>
        </w:rPr>
        <w:t>Piotr Cybulski, soltys@rebiszow.pl, 792720705</w:t>
      </w:r>
      <w:r>
        <w:rPr>
          <w:color w:val="D53827"/>
          <w:sz w:val="14"/>
        </w:rPr>
        <w:t xml:space="preserve"> *</w:t>
      </w:r>
    </w:p>
    <w:p w:rsidR="00404385" w:rsidRPr="00CD2658" w:rsidRDefault="00CD2658" w:rsidP="00404385">
      <w:pPr>
        <w:jc w:val="both"/>
        <w:rPr>
          <w:rFonts w:asciiTheme="minorHAnsi" w:hAnsiTheme="minorHAnsi" w:cs="Tahoma"/>
          <w:sz w:val="16"/>
          <w:szCs w:val="20"/>
        </w:rPr>
      </w:pPr>
      <w:r w:rsidRPr="00CD2658"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57150</wp:posOffset>
            </wp:positionV>
            <wp:extent cx="2340610" cy="1506855"/>
            <wp:effectExtent l="0" t="0" r="254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061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4385" w:rsidRPr="00CD2658">
        <w:rPr>
          <w:rFonts w:asciiTheme="minorHAnsi" w:hAnsiTheme="minorHAnsi" w:cs="Tahoma"/>
          <w:sz w:val="16"/>
          <w:szCs w:val="20"/>
        </w:rPr>
        <w:t>Przedstawiciele dolnośląskiego sołectwa Rębiszów wspólnie z mieszkańcami i przedstawicielami władzy gminy Mirsk postanowili zagospodarować zaniedbane polne drogi i przygotowali koncepcję przebiegu oraz zagospodarowania szlaku rekreacyjnego „Polną Drogą do Siebie”. Przed rozpoczęciem prac przedstawiciele sołectwa przeprowadzili kilkadziesiąt wywiadów z mieszkańcami – zbadali ich potrzeby i zebrali pomysły. Zorganizowano również dwa spacery badawcze, w których wzięło udział ponad 70 osób w wieku od 2 do 65 lat. Wstępną koncepcję szlaku zaprezentowano podczas pikniku. Wkrótce powstanie makieta, która zostanie wystawiona w świetlicy wiejskiej, a wirtualny plan spaceru zostanie zamieszczony w Internecie. Ogromnym sukcesem było zaangażowanie młodych mieszkańców – to oni najchętniej wyrażali swoje pomysły i pomagali realizatorom. Zebranie wiejskie w Rębiszowie zarezerwowało już środki na realizację części przedsięwzięcia.</w:t>
      </w:r>
    </w:p>
    <w:p w:rsidR="00404385" w:rsidRPr="009E59CE" w:rsidRDefault="0012009A" w:rsidP="00CD2658">
      <w:pPr>
        <w:pStyle w:val="Nagwek2"/>
        <w:rPr>
          <w:color w:val="D53827"/>
          <w:sz w:val="22"/>
        </w:rPr>
      </w:pPr>
      <w:r>
        <w:rPr>
          <w:color w:val="2A8C59"/>
          <w:sz w:val="22"/>
        </w:rPr>
        <w:t>Słupsk (p</w:t>
      </w:r>
      <w:r w:rsidR="00404385" w:rsidRPr="009E59CE">
        <w:rPr>
          <w:color w:val="2A8C59"/>
          <w:sz w:val="22"/>
        </w:rPr>
        <w:t>omorskie)</w:t>
      </w:r>
      <w:r w:rsidR="00D13EA4" w:rsidRPr="009E59CE">
        <w:rPr>
          <w:color w:val="2A8C59"/>
          <w:sz w:val="18"/>
        </w:rPr>
        <w:t xml:space="preserve"> </w:t>
      </w:r>
      <w:r w:rsidR="00D13EA4" w:rsidRPr="009E59CE">
        <w:rPr>
          <w:color w:val="D53827"/>
          <w:sz w:val="14"/>
        </w:rPr>
        <w:t xml:space="preserve">Małgorzata </w:t>
      </w:r>
      <w:proofErr w:type="spellStart"/>
      <w:r w:rsidR="00D13EA4" w:rsidRPr="009E59CE">
        <w:rPr>
          <w:color w:val="D53827"/>
          <w:sz w:val="14"/>
        </w:rPr>
        <w:t>Łosiewicz</w:t>
      </w:r>
      <w:proofErr w:type="spellEnd"/>
      <w:r w:rsidR="00D13EA4" w:rsidRPr="009E59CE">
        <w:rPr>
          <w:color w:val="D53827"/>
          <w:sz w:val="14"/>
        </w:rPr>
        <w:t>, gosia@inspiruj.org, 507 781</w:t>
      </w:r>
      <w:r>
        <w:rPr>
          <w:color w:val="D53827"/>
          <w:sz w:val="14"/>
        </w:rPr>
        <w:t> </w:t>
      </w:r>
      <w:r w:rsidR="00D13EA4" w:rsidRPr="009E59CE">
        <w:rPr>
          <w:color w:val="D53827"/>
          <w:sz w:val="14"/>
        </w:rPr>
        <w:t>164</w:t>
      </w:r>
      <w:r>
        <w:rPr>
          <w:color w:val="D53827"/>
          <w:sz w:val="14"/>
        </w:rPr>
        <w:t xml:space="preserve"> *</w:t>
      </w:r>
    </w:p>
    <w:p w:rsidR="00D72255" w:rsidRDefault="00802AFB" w:rsidP="00D72255">
      <w:pPr>
        <w:jc w:val="both"/>
        <w:rPr>
          <w:rFonts w:asciiTheme="minorHAnsi" w:hAnsiTheme="minorHAnsi" w:cs="Tahoma"/>
          <w:sz w:val="16"/>
          <w:szCs w:val="20"/>
        </w:rPr>
      </w:pPr>
      <w:bookmarkStart w:id="0" w:name="_GoBack"/>
      <w:r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62230</wp:posOffset>
            </wp:positionV>
            <wp:extent cx="2339975" cy="1562100"/>
            <wp:effectExtent l="0" t="0" r="317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04385" w:rsidRPr="00CD2658">
        <w:rPr>
          <w:rFonts w:asciiTheme="minorHAnsi" w:hAnsiTheme="minorHAnsi" w:cs="Tahoma"/>
          <w:sz w:val="16"/>
          <w:szCs w:val="20"/>
        </w:rPr>
        <w:t xml:space="preserve">W słupskiej dzielnicy Podgrodzie był zaniedbany park - niedziałające latarnie, nierówne płyty chodnikowe i mnóstwo śmieci. Stowarzyszenie Rozwoju Inspiracje postanowiło coś z tym zrobić, a przy okazji wzmocnić więzi sąsiedzkie na Podgrodziu. </w:t>
      </w:r>
      <w:r>
        <w:rPr>
          <w:rFonts w:asciiTheme="minorHAnsi" w:hAnsiTheme="minorHAnsi" w:cs="Tahoma"/>
          <w:sz w:val="16"/>
          <w:szCs w:val="20"/>
        </w:rPr>
        <w:t xml:space="preserve">Członkowie stowarzyszenia wraz </w:t>
      </w:r>
      <w:r w:rsidR="00404385" w:rsidRPr="00CD2658">
        <w:rPr>
          <w:rFonts w:asciiTheme="minorHAnsi" w:hAnsiTheme="minorHAnsi" w:cs="Tahoma"/>
          <w:sz w:val="16"/>
          <w:szCs w:val="20"/>
        </w:rPr>
        <w:t xml:space="preserve">z mieszkańcami oraz przedstawicielami </w:t>
      </w:r>
      <w:r>
        <w:rPr>
          <w:rFonts w:asciiTheme="minorHAnsi" w:hAnsiTheme="minorHAnsi" w:cs="Tahoma"/>
          <w:sz w:val="16"/>
          <w:szCs w:val="20"/>
        </w:rPr>
        <w:t xml:space="preserve">innych </w:t>
      </w:r>
      <w:r w:rsidR="00404385" w:rsidRPr="00CD2658">
        <w:rPr>
          <w:rFonts w:asciiTheme="minorHAnsi" w:hAnsiTheme="minorHAnsi" w:cs="Tahoma"/>
          <w:sz w:val="16"/>
          <w:szCs w:val="20"/>
        </w:rPr>
        <w:t xml:space="preserve">organizacji </w:t>
      </w:r>
      <w:r w:rsidRPr="00CD2658">
        <w:rPr>
          <w:rFonts w:asciiTheme="minorHAnsi" w:hAnsiTheme="minorHAnsi" w:cs="Tahoma"/>
          <w:sz w:val="16"/>
          <w:szCs w:val="20"/>
        </w:rPr>
        <w:t xml:space="preserve">miejscowych </w:t>
      </w:r>
      <w:r>
        <w:rPr>
          <w:rFonts w:asciiTheme="minorHAnsi" w:hAnsiTheme="minorHAnsi" w:cs="Tahoma"/>
          <w:sz w:val="16"/>
          <w:szCs w:val="20"/>
        </w:rPr>
        <w:t>oraz</w:t>
      </w:r>
      <w:r w:rsidR="00404385" w:rsidRPr="00CD2658">
        <w:rPr>
          <w:rFonts w:asciiTheme="minorHAnsi" w:hAnsiTheme="minorHAnsi" w:cs="Tahoma"/>
          <w:sz w:val="16"/>
          <w:szCs w:val="20"/>
        </w:rPr>
        <w:t xml:space="preserve"> instytucji zawiązali grupę inicjatywną – koalicję 9 podmiotów mających siedzibę w dzielnicy. Złożyli wniosek o realizację tzw. inicjatywy lokalnej, a konkretnie rewitalizację parku. Aby do współpracy zachęcić mieszkańców okolicy, w Parku zorganizowali 12 plenerowych imprez. Na każdym etapie swojej pracy spotykali się</w:t>
      </w:r>
      <w:r>
        <w:rPr>
          <w:rFonts w:asciiTheme="minorHAnsi" w:hAnsiTheme="minorHAnsi" w:cs="Tahoma"/>
          <w:sz w:val="16"/>
          <w:szCs w:val="20"/>
        </w:rPr>
        <w:t xml:space="preserve">, a swoje postępu </w:t>
      </w:r>
      <w:r w:rsidR="00404385" w:rsidRPr="00CD2658">
        <w:rPr>
          <w:rFonts w:asciiTheme="minorHAnsi" w:hAnsiTheme="minorHAnsi" w:cs="Tahoma"/>
          <w:sz w:val="16"/>
          <w:szCs w:val="20"/>
        </w:rPr>
        <w:t xml:space="preserve">konsultowali z urzędnikami. I choć </w:t>
      </w:r>
      <w:r>
        <w:rPr>
          <w:rFonts w:asciiTheme="minorHAnsi" w:hAnsiTheme="minorHAnsi" w:cs="Tahoma"/>
          <w:sz w:val="16"/>
          <w:szCs w:val="20"/>
        </w:rPr>
        <w:t xml:space="preserve">ostatecznie </w:t>
      </w:r>
      <w:r w:rsidR="00404385" w:rsidRPr="00CD2658">
        <w:rPr>
          <w:rFonts w:asciiTheme="minorHAnsi" w:hAnsiTheme="minorHAnsi" w:cs="Tahoma"/>
          <w:sz w:val="16"/>
          <w:szCs w:val="20"/>
        </w:rPr>
        <w:t xml:space="preserve">ich wniosek o inicjatywę nie został przyjęty, nie poddali się. Bazując na zdobytym doświadczeniu, doprowadzili do zmiany regulaminu oceniania wniosków o inicjatywę lokalną. Pomysły Stowarzyszenie i mieszkańców uda się </w:t>
      </w:r>
      <w:r>
        <w:rPr>
          <w:rFonts w:asciiTheme="minorHAnsi" w:hAnsiTheme="minorHAnsi" w:cs="Tahoma"/>
          <w:sz w:val="16"/>
          <w:szCs w:val="20"/>
        </w:rPr>
        <w:t xml:space="preserve">natomiast </w:t>
      </w:r>
      <w:r w:rsidR="00404385" w:rsidRPr="00CD2658">
        <w:rPr>
          <w:rFonts w:asciiTheme="minorHAnsi" w:hAnsiTheme="minorHAnsi" w:cs="Tahoma"/>
          <w:sz w:val="16"/>
          <w:szCs w:val="20"/>
        </w:rPr>
        <w:t>zrealizować dzięki środkom z budżetu obywatelskiego.</w:t>
      </w:r>
      <w:r w:rsidR="00D72255">
        <w:rPr>
          <w:rFonts w:asciiTheme="minorHAnsi" w:hAnsiTheme="minorHAnsi" w:cs="Tahoma"/>
          <w:sz w:val="16"/>
          <w:szCs w:val="20"/>
        </w:rPr>
        <w:br w:type="page"/>
      </w:r>
    </w:p>
    <w:p w:rsidR="00404385" w:rsidRPr="00802AFB" w:rsidRDefault="0012009A" w:rsidP="00802AFB">
      <w:pPr>
        <w:pStyle w:val="Nagwek2"/>
        <w:rPr>
          <w:sz w:val="22"/>
        </w:rPr>
      </w:pPr>
      <w:r>
        <w:rPr>
          <w:color w:val="2A8C59"/>
          <w:sz w:val="22"/>
        </w:rPr>
        <w:lastRenderedPageBreak/>
        <w:t>Starachowice (ś</w:t>
      </w:r>
      <w:r w:rsidR="00404385" w:rsidRPr="009E59CE">
        <w:rPr>
          <w:color w:val="2A8C59"/>
          <w:sz w:val="22"/>
        </w:rPr>
        <w:t>więtokrzyskie)</w:t>
      </w:r>
      <w:r w:rsidR="00D13EA4" w:rsidRPr="009E59CE">
        <w:rPr>
          <w:color w:val="2A8C59"/>
        </w:rPr>
        <w:t xml:space="preserve"> </w:t>
      </w:r>
      <w:r w:rsidR="00D13EA4" w:rsidRPr="009E59CE">
        <w:rPr>
          <w:color w:val="D53827"/>
          <w:sz w:val="14"/>
        </w:rPr>
        <w:t>Piotr Babicki, babicki.piotr@gmail.com, 530 787</w:t>
      </w:r>
      <w:r>
        <w:rPr>
          <w:color w:val="D53827"/>
          <w:sz w:val="14"/>
        </w:rPr>
        <w:t> </w:t>
      </w:r>
      <w:r w:rsidR="00D13EA4" w:rsidRPr="009E59CE">
        <w:rPr>
          <w:color w:val="D53827"/>
          <w:sz w:val="14"/>
        </w:rPr>
        <w:t>007</w:t>
      </w:r>
      <w:r>
        <w:rPr>
          <w:color w:val="D53827"/>
          <w:sz w:val="14"/>
        </w:rPr>
        <w:t xml:space="preserve"> *</w:t>
      </w:r>
    </w:p>
    <w:p w:rsidR="00404385" w:rsidRPr="00D72255" w:rsidRDefault="00D72255" w:rsidP="00404385">
      <w:pPr>
        <w:jc w:val="both"/>
        <w:rPr>
          <w:rFonts w:asciiTheme="minorHAnsi" w:hAnsiTheme="minorHAnsi" w:cs="Tahoma"/>
          <w:sz w:val="16"/>
          <w:szCs w:val="20"/>
        </w:rPr>
      </w:pPr>
      <w:r w:rsidRPr="00D72255"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262255</wp:posOffset>
            </wp:positionV>
            <wp:extent cx="2339975" cy="1558290"/>
            <wp:effectExtent l="0" t="0" r="3175" b="381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85" w:rsidRPr="00D72255">
        <w:rPr>
          <w:rFonts w:asciiTheme="minorHAnsi" w:hAnsiTheme="minorHAnsi" w:cs="Tahoma"/>
          <w:sz w:val="16"/>
          <w:szCs w:val="20"/>
        </w:rPr>
        <w:t xml:space="preserve">Stowarzyszenie „JES Jakość Energia Starachowice” skupia osoby wrażliwe na problemy miejscowej młodzieży i chcące angażować się w życie swojego miasta. W maju 2013 roku członkowie stowarzyszenia doszli do wniosku, że wskazane jest powołanie pełnomocnika miasta ds. młodzieży. Wspólnie z innymi organizacjami i przedstawicielami urzędu (w tym wiceprezydent) zbierali informacje o tym, jak wygląda współpraca młodych ludzi i władz samorządowych w innych miastach. Zorganizowali też poświęcone tej tematyce spotkanie przedstawicieli samorządów z całej Polski. Dzięki zbieranej wiedzy, wypracowywali model </w:t>
      </w:r>
      <w:r w:rsidRPr="00D72255">
        <w:rPr>
          <w:rFonts w:asciiTheme="minorHAnsi" w:hAnsiTheme="minorHAnsi" w:cs="Tahoma"/>
          <w:sz w:val="16"/>
          <w:szCs w:val="20"/>
        </w:rPr>
        <w:t xml:space="preserve">najodpowiedniejszy </w:t>
      </w:r>
      <w:r w:rsidR="00404385" w:rsidRPr="00D72255">
        <w:rPr>
          <w:rFonts w:asciiTheme="minorHAnsi" w:hAnsiTheme="minorHAnsi" w:cs="Tahoma"/>
          <w:sz w:val="16"/>
          <w:szCs w:val="20"/>
        </w:rPr>
        <w:t>dla Starachowic, a w listopadzie w Urzędzie Miasta powołano pełnomocnika. Warto podkreślić, że sprawy młodych mieszkańców zostały potraktowane bardzo poważnie, co zasługuje na szczególne uznanie, gdy weźmie się pod uwagę nadzwyczajne okoliczności - prezydent miasta wyłączony jest z życia publicznego ze względu na zarzut korupcji i odbywaną karę.</w:t>
      </w:r>
    </w:p>
    <w:p w:rsidR="00404385" w:rsidRPr="00D72255" w:rsidRDefault="0012009A" w:rsidP="00D72255">
      <w:pPr>
        <w:pStyle w:val="Nagwek2"/>
        <w:rPr>
          <w:sz w:val="22"/>
        </w:rPr>
      </w:pPr>
      <w:r>
        <w:rPr>
          <w:color w:val="2A8C59"/>
          <w:sz w:val="22"/>
        </w:rPr>
        <w:t>Sułkowice, gm. Iwanowice (m</w:t>
      </w:r>
      <w:r w:rsidR="00404385" w:rsidRPr="009E59CE">
        <w:rPr>
          <w:color w:val="2A8C59"/>
          <w:sz w:val="22"/>
        </w:rPr>
        <w:t>ałopolskie)</w:t>
      </w:r>
      <w:r w:rsidR="00F22133" w:rsidRPr="009E59CE">
        <w:rPr>
          <w:color w:val="2A8C59"/>
        </w:rPr>
        <w:t xml:space="preserve"> </w:t>
      </w:r>
      <w:r w:rsidR="00F22133" w:rsidRPr="009E59CE">
        <w:rPr>
          <w:color w:val="D53827"/>
          <w:sz w:val="14"/>
        </w:rPr>
        <w:t>Justyna Mularczyk, Justimczyk@gmail.com, 501587256</w:t>
      </w:r>
      <w:r>
        <w:rPr>
          <w:color w:val="D53827"/>
          <w:sz w:val="14"/>
        </w:rPr>
        <w:t xml:space="preserve"> *</w:t>
      </w:r>
    </w:p>
    <w:p w:rsidR="00404385" w:rsidRPr="00D72255" w:rsidRDefault="00D72255" w:rsidP="00404385">
      <w:pPr>
        <w:jc w:val="both"/>
        <w:rPr>
          <w:rFonts w:asciiTheme="minorHAnsi" w:hAnsiTheme="minorHAnsi" w:cs="Tahoma"/>
          <w:sz w:val="16"/>
          <w:szCs w:val="20"/>
        </w:rPr>
      </w:pPr>
      <w:r w:rsidRPr="00D72255"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2339975" cy="1554480"/>
            <wp:effectExtent l="0" t="0" r="3175" b="762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399_624981924191871_670208278_n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85" w:rsidRPr="00D72255">
        <w:rPr>
          <w:rFonts w:asciiTheme="minorHAnsi" w:hAnsiTheme="minorHAnsi" w:cs="Tahoma"/>
          <w:sz w:val="16"/>
          <w:szCs w:val="20"/>
        </w:rPr>
        <w:t xml:space="preserve">Mieszkańcy sołectwa Sułkowice, zachęceni sukcesem zeszłorocznej akcji zagospodarowania jaru z cudownym źródełkiem św. Kingi, doszli do wniosku, że chcą nadal wspólnie działać. Po konsultacjach z sołtyską przeprowadzili ankietę, w której zapytali sąsiadów, jak chcieliby wspólnie spędzać czas. Wśród odpowiedzi najczęściej pojawiały się biegi, wycieczki rowerowe </w:t>
      </w:r>
      <w:r>
        <w:rPr>
          <w:rFonts w:asciiTheme="minorHAnsi" w:hAnsiTheme="minorHAnsi" w:cs="Tahoma"/>
          <w:sz w:val="16"/>
          <w:szCs w:val="20"/>
        </w:rPr>
        <w:t>oraz</w:t>
      </w:r>
      <w:r w:rsidR="00404385" w:rsidRPr="00D72255">
        <w:rPr>
          <w:rFonts w:asciiTheme="minorHAnsi" w:hAnsiTheme="minorHAnsi" w:cs="Tahoma"/>
          <w:sz w:val="16"/>
          <w:szCs w:val="20"/>
        </w:rPr>
        <w:t xml:space="preserve"> krajoznawcze. I tak wpadli na pomysł organizowania krótkich „wypadów” dla mieszkańców całej gminy. Swój pomysł przedstawili wójtowi, który wyznaczył urzędnika do pomocy i wsparcia inicjatywy. Najpierw pojechali do tatrzańskiej Doliny Pięciu Stawów, później byli w Pieninach i w Górach Świętokrzyskich. </w:t>
      </w:r>
      <w:r w:rsidRPr="00D72255">
        <w:rPr>
          <w:rFonts w:asciiTheme="minorHAnsi" w:hAnsiTheme="minorHAnsi" w:cs="Tahoma"/>
          <w:sz w:val="16"/>
          <w:szCs w:val="20"/>
        </w:rPr>
        <w:t>Podczas wycieczek mieszkańcy mieli okazję poznać przedstawicieli swoich władz samorządowych i porozmawiać z nimi</w:t>
      </w:r>
      <w:r>
        <w:rPr>
          <w:rFonts w:asciiTheme="minorHAnsi" w:hAnsiTheme="minorHAnsi" w:cs="Tahoma"/>
          <w:sz w:val="16"/>
          <w:szCs w:val="20"/>
        </w:rPr>
        <w:t xml:space="preserve"> o sprawach gminy</w:t>
      </w:r>
      <w:r w:rsidRPr="00D72255">
        <w:rPr>
          <w:rFonts w:asciiTheme="minorHAnsi" w:hAnsiTheme="minorHAnsi" w:cs="Tahoma"/>
          <w:sz w:val="16"/>
          <w:szCs w:val="20"/>
        </w:rPr>
        <w:t xml:space="preserve">. </w:t>
      </w:r>
      <w:r>
        <w:rPr>
          <w:rFonts w:asciiTheme="minorHAnsi" w:hAnsiTheme="minorHAnsi" w:cs="Tahoma"/>
          <w:sz w:val="16"/>
          <w:szCs w:val="20"/>
        </w:rPr>
        <w:t>Co ważne, integracja dotyczy osób w różnym wieku i w rożnej sytuacji życiowej. Zwiększa to wzajemne zrozumienie i chęć współpracy</w:t>
      </w:r>
      <w:r w:rsidR="00404385" w:rsidRPr="00D72255">
        <w:rPr>
          <w:rFonts w:asciiTheme="minorHAnsi" w:hAnsiTheme="minorHAnsi" w:cs="Tahoma"/>
          <w:sz w:val="16"/>
          <w:szCs w:val="20"/>
        </w:rPr>
        <w:t xml:space="preserve">. </w:t>
      </w:r>
      <w:r>
        <w:rPr>
          <w:rFonts w:asciiTheme="minorHAnsi" w:hAnsiTheme="minorHAnsi" w:cs="Tahoma"/>
          <w:sz w:val="16"/>
          <w:szCs w:val="20"/>
        </w:rPr>
        <w:t>Po zimowej przerwie, w</w:t>
      </w:r>
      <w:r w:rsidR="00404385" w:rsidRPr="00D72255">
        <w:rPr>
          <w:rFonts w:asciiTheme="minorHAnsi" w:hAnsiTheme="minorHAnsi" w:cs="Tahoma"/>
          <w:sz w:val="16"/>
          <w:szCs w:val="20"/>
        </w:rPr>
        <w:t xml:space="preserve"> kwietniu znów ruszą w Polskę. </w:t>
      </w:r>
    </w:p>
    <w:p w:rsidR="00404385" w:rsidRPr="009E59CE" w:rsidRDefault="0012009A" w:rsidP="00D72255">
      <w:pPr>
        <w:pStyle w:val="Nagwek2"/>
        <w:rPr>
          <w:color w:val="D53827"/>
          <w:sz w:val="22"/>
        </w:rPr>
      </w:pPr>
      <w:r>
        <w:rPr>
          <w:color w:val="2A8C59"/>
          <w:sz w:val="22"/>
        </w:rPr>
        <w:t>Wójtowo, gm. Barczewo (warmińsko-m</w:t>
      </w:r>
      <w:r w:rsidR="00404385" w:rsidRPr="009E59CE">
        <w:rPr>
          <w:color w:val="2A8C59"/>
          <w:sz w:val="22"/>
        </w:rPr>
        <w:t>azurskie)</w:t>
      </w:r>
      <w:r w:rsidR="00F22133" w:rsidRPr="00F22133">
        <w:t xml:space="preserve"> </w:t>
      </w:r>
      <w:r w:rsidR="00F22133" w:rsidRPr="009E59CE">
        <w:rPr>
          <w:color w:val="D53827"/>
          <w:sz w:val="14"/>
          <w:szCs w:val="14"/>
        </w:rPr>
        <w:t>Beata Jakubiak, wspolnewojtowo@gmail.com, 602486476</w:t>
      </w:r>
      <w:r>
        <w:rPr>
          <w:color w:val="D53827"/>
          <w:sz w:val="14"/>
          <w:szCs w:val="14"/>
        </w:rPr>
        <w:t xml:space="preserve"> *</w:t>
      </w:r>
    </w:p>
    <w:p w:rsidR="00404385" w:rsidRPr="00D72255" w:rsidRDefault="00D72255" w:rsidP="00404385">
      <w:pPr>
        <w:jc w:val="both"/>
        <w:rPr>
          <w:rFonts w:asciiTheme="minorHAnsi" w:hAnsiTheme="minorHAnsi" w:cs="Tahoma"/>
          <w:sz w:val="16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278765</wp:posOffset>
            </wp:positionV>
            <wp:extent cx="2339975" cy="1558290"/>
            <wp:effectExtent l="0" t="0" r="3175" b="381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0-560x373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85" w:rsidRPr="00D72255">
        <w:rPr>
          <w:rFonts w:asciiTheme="minorHAnsi" w:hAnsiTheme="minorHAnsi" w:cs="Tahoma"/>
          <w:sz w:val="16"/>
          <w:szCs w:val="20"/>
        </w:rPr>
        <w:t>Stowarzyszenie „Wspólne Wójtowo” razem z mieszkańcami i przedstawicielami gminy przygotowało trasę rekreacyjnego szlaku pieszo-rowerowego (przechodzącego przez gminę Barczewo oraz sąsiednie miejscowości, w tym przez miasto Olsztyn). Szlak zostanie oznakowany. Powstaną też miejsca odpoczynku. Trasa została opracowana w oparciu badanie potrzeb i pomysłów mieszkańców. Pierwsze rozmowy o przygotowaniu szlaku odbywały się podczas lokalnych wydarzeń, przeprowadzono również badanie ankietowe. Mieszkańcy podzielili się na grupy robocze – członkowie grup przemierzali poszczególne etapy planowanej trasy, wskazywali funkcje poszczególnych miejsc i pomysły na ich zagospodarowanie. Trasą zainteresowały się nawet władze niedalekiego Olsztyna – prawdopodobnie z Wójtowa będzie można dojechać rowerem aż do stolicy województwa! „Wspólne Wójtowo” rozpoczęło już zbieranie środków na realizację przedsięwzięcia. Otwarcie szlaku planowane jest na kwiecień.</w:t>
      </w:r>
    </w:p>
    <w:p w:rsidR="00404385" w:rsidRPr="009E59CE" w:rsidRDefault="0012009A" w:rsidP="0048599C">
      <w:pPr>
        <w:pStyle w:val="Nagwek2"/>
        <w:rPr>
          <w:sz w:val="20"/>
        </w:rPr>
      </w:pPr>
      <w:r>
        <w:rPr>
          <w:color w:val="2A8C59"/>
          <w:sz w:val="22"/>
        </w:rPr>
        <w:t>Września (w</w:t>
      </w:r>
      <w:r w:rsidR="00404385" w:rsidRPr="009E59CE">
        <w:rPr>
          <w:color w:val="2A8C59"/>
          <w:sz w:val="22"/>
        </w:rPr>
        <w:t>ielkopolskie)</w:t>
      </w:r>
      <w:r w:rsidR="00F22133" w:rsidRPr="009E59CE">
        <w:rPr>
          <w:color w:val="2A8C59"/>
        </w:rPr>
        <w:t xml:space="preserve"> </w:t>
      </w:r>
      <w:r w:rsidR="00F22133" w:rsidRPr="009E59CE">
        <w:rPr>
          <w:color w:val="D53827"/>
          <w:sz w:val="14"/>
        </w:rPr>
        <w:t>Piotr Michalak, piotrmichalak1971@gmail.com, 697884559</w:t>
      </w:r>
      <w:r>
        <w:rPr>
          <w:color w:val="D53827"/>
          <w:sz w:val="14"/>
        </w:rPr>
        <w:t xml:space="preserve"> *</w:t>
      </w:r>
    </w:p>
    <w:p w:rsidR="00404385" w:rsidRPr="0048599C" w:rsidRDefault="004563C0" w:rsidP="00404385">
      <w:pPr>
        <w:jc w:val="both"/>
        <w:rPr>
          <w:rFonts w:asciiTheme="minorHAnsi" w:hAnsiTheme="minorHAnsi" w:cs="Tahoma"/>
          <w:sz w:val="16"/>
          <w:szCs w:val="20"/>
        </w:rPr>
      </w:pPr>
      <w:r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237490</wp:posOffset>
            </wp:positionV>
            <wp:extent cx="2339975" cy="1560195"/>
            <wp:effectExtent l="0" t="0" r="3175" b="190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85" w:rsidRPr="0048599C">
        <w:rPr>
          <w:rFonts w:asciiTheme="minorHAnsi" w:hAnsiTheme="minorHAnsi" w:cs="Tahoma"/>
          <w:sz w:val="16"/>
          <w:szCs w:val="20"/>
        </w:rPr>
        <w:t>Pakt dla Kultury robi wszystko, aby wrzesiński urząd był bardziej dostępny dl</w:t>
      </w:r>
      <w:r w:rsidR="00030D07">
        <w:rPr>
          <w:rFonts w:asciiTheme="minorHAnsi" w:hAnsiTheme="minorHAnsi" w:cs="Tahoma"/>
          <w:sz w:val="16"/>
          <w:szCs w:val="20"/>
        </w:rPr>
        <w:t xml:space="preserve">a mieszkańców. Jego członkowie </w:t>
      </w:r>
      <w:r w:rsidR="00404385" w:rsidRPr="0048599C">
        <w:rPr>
          <w:rFonts w:asciiTheme="minorHAnsi" w:hAnsiTheme="minorHAnsi" w:cs="Tahoma"/>
          <w:sz w:val="16"/>
          <w:szCs w:val="20"/>
        </w:rPr>
        <w:t xml:space="preserve">zaczęli od happeningu, podczas którego zbierano opinie mieszkańców o tym, co można poprawić w mieście. Wnioski przekazali Burmistrzowi. Część spraw – typowo interwencyjnych – udało się załatwić od ręki. Kolejne spotkanie mieszkańców z samorządowcami dotyczyło usprawnienia przepływu informacji pomiędzy społecznością a włodarzami miasta oraz wprowadzenia konsultacji społecznych i budżetu obywatelskiego– było to pierwsze takie spotkanie we Wrześni. Zostało nawet nominowane do Wrzesińskiego Wydarzenia Roku. Dzięki rozmowom udało się przesunąć godziny posiedzeń komisji z 15.00 na 17.00 (tak aby mieszkańcy mogli uczestniczyć w nich po pracy czy szkole), a rada zobowiązała się do </w:t>
      </w:r>
      <w:r w:rsidR="00404385" w:rsidRPr="0048599C">
        <w:rPr>
          <w:rFonts w:asciiTheme="minorHAnsi" w:hAnsiTheme="minorHAnsi" w:cs="Tahoma"/>
          <w:sz w:val="16"/>
          <w:szCs w:val="20"/>
        </w:rPr>
        <w:lastRenderedPageBreak/>
        <w:t>informowania o ich terminach na 5 do 7 dni wcześniej. W Biuletynie Informacji Publicznej pojawiły się również terminy i godziny dyżurów radnych. Na wiosnę – w ramach dalszego poznawania się radnych i mieszkańców – zaplanowana jest akcja malowania wspólnego muralu obywatelskiego, wszystkie pozwolenia już są.</w:t>
      </w:r>
    </w:p>
    <w:p w:rsidR="00404385" w:rsidRPr="0063040F" w:rsidRDefault="0012009A" w:rsidP="0048599C">
      <w:pPr>
        <w:pStyle w:val="Nagwek2"/>
        <w:rPr>
          <w:sz w:val="22"/>
        </w:rPr>
      </w:pPr>
      <w:r>
        <w:rPr>
          <w:color w:val="2A8C59"/>
          <w:sz w:val="22"/>
        </w:rPr>
        <w:t>Żmigród (d</w:t>
      </w:r>
      <w:r w:rsidR="00404385" w:rsidRPr="009E59CE">
        <w:rPr>
          <w:color w:val="2A8C59"/>
          <w:sz w:val="22"/>
        </w:rPr>
        <w:t>olnośląskie)</w:t>
      </w:r>
      <w:r w:rsidR="00F22133" w:rsidRPr="009E59CE">
        <w:rPr>
          <w:sz w:val="28"/>
        </w:rPr>
        <w:t xml:space="preserve"> </w:t>
      </w:r>
      <w:r w:rsidR="00F22133" w:rsidRPr="009E59CE">
        <w:rPr>
          <w:color w:val="D53827"/>
          <w:sz w:val="14"/>
        </w:rPr>
        <w:t xml:space="preserve">Andrzej Wiewióra, </w:t>
      </w:r>
      <w:proofErr w:type="spellStart"/>
      <w:r w:rsidR="00F22133" w:rsidRPr="009E59CE">
        <w:rPr>
          <w:color w:val="D53827"/>
          <w:sz w:val="14"/>
        </w:rPr>
        <w:t>stow.int.spol@wp.eu</w:t>
      </w:r>
      <w:proofErr w:type="spellEnd"/>
      <w:r w:rsidR="00F22133" w:rsidRPr="009E59CE">
        <w:rPr>
          <w:color w:val="D53827"/>
          <w:sz w:val="14"/>
        </w:rPr>
        <w:t>, 713852758</w:t>
      </w:r>
      <w:r>
        <w:rPr>
          <w:color w:val="D53827"/>
          <w:sz w:val="14"/>
        </w:rPr>
        <w:t xml:space="preserve"> *</w:t>
      </w:r>
    </w:p>
    <w:p w:rsidR="00404385" w:rsidRDefault="0048599C" w:rsidP="00404385">
      <w:pPr>
        <w:jc w:val="both"/>
        <w:rPr>
          <w:rFonts w:asciiTheme="minorHAnsi" w:hAnsiTheme="minorHAnsi" w:cs="Tahoma"/>
          <w:sz w:val="16"/>
          <w:szCs w:val="20"/>
        </w:rPr>
      </w:pPr>
      <w:r>
        <w:rPr>
          <w:rFonts w:asciiTheme="minorHAnsi" w:hAnsiTheme="minorHAnsi" w:cs="Tahoma"/>
          <w:noProof/>
          <w:sz w:val="16"/>
          <w:szCs w:val="20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2350770" cy="1558290"/>
            <wp:effectExtent l="0" t="0" r="0" b="381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54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85" w:rsidRPr="0048599C">
        <w:rPr>
          <w:rFonts w:asciiTheme="minorHAnsi" w:hAnsiTheme="minorHAnsi" w:cs="Tahoma"/>
          <w:sz w:val="16"/>
          <w:szCs w:val="20"/>
        </w:rPr>
        <w:t>W Żmigrodzie Stowarzyszenie na rzecz Integracji Społecznej im. św. Jadwigi Śląskiej wprowadza model dialogu społecznego pomiędzy radnymi i mieszkańcami. Zaczęło od organizowania kawiarenek obywatelskich, podczas których w nieformalnej atmosferze – przy kawie i ciastkach – mieszkańcy mogą spotkać i porozmawiać z radnymi i przedstawicielami magistratu. Już w najbliższym czasie na stronie www miejscowej rozgłośni radiowej pojawią się nagrania z komisji i sesji Rady Miejskiej oraz a burmistrz rozpocznie objazd gminy, podczas którego spotka się z mieszkańcami wszystkich sołect</w:t>
      </w:r>
      <w:r w:rsidR="009E59CE">
        <w:rPr>
          <w:rFonts w:asciiTheme="minorHAnsi" w:hAnsiTheme="minorHAnsi" w:cs="Tahoma"/>
          <w:sz w:val="16"/>
          <w:szCs w:val="20"/>
        </w:rPr>
        <w:t>w</w:t>
      </w:r>
      <w:r w:rsidR="00404385" w:rsidRPr="0048599C">
        <w:rPr>
          <w:rFonts w:asciiTheme="minorHAnsi" w:hAnsiTheme="minorHAnsi" w:cs="Tahoma"/>
          <w:sz w:val="16"/>
          <w:szCs w:val="20"/>
        </w:rPr>
        <w:t xml:space="preserve">. Na tablicach informacyjnych w każdej wsi zawisną również informacje o dyżurach radnych oraz ich profile. Inicjatywę Stowarzyszenia wsparła również miejscowa gazeta, która do jednego z numerów dołączyła </w:t>
      </w:r>
      <w:r w:rsidR="00404385" w:rsidRPr="009E59CE">
        <w:rPr>
          <w:rFonts w:asciiTheme="minorHAnsi" w:hAnsiTheme="minorHAnsi" w:cs="Tahoma"/>
          <w:i/>
          <w:sz w:val="16"/>
          <w:szCs w:val="20"/>
        </w:rPr>
        <w:t>Kartę Praw Mieszkańca</w:t>
      </w:r>
      <w:r w:rsidR="00404385" w:rsidRPr="0048599C">
        <w:rPr>
          <w:rFonts w:asciiTheme="minorHAnsi" w:hAnsiTheme="minorHAnsi" w:cs="Tahoma"/>
          <w:sz w:val="16"/>
          <w:szCs w:val="20"/>
        </w:rPr>
        <w:t xml:space="preserve"> i </w:t>
      </w:r>
      <w:proofErr w:type="spellStart"/>
      <w:r w:rsidR="00404385" w:rsidRPr="009E59CE">
        <w:rPr>
          <w:rFonts w:asciiTheme="minorHAnsi" w:hAnsiTheme="minorHAnsi" w:cs="Tahoma"/>
          <w:i/>
          <w:sz w:val="16"/>
          <w:szCs w:val="20"/>
        </w:rPr>
        <w:t>Narzędziownik</w:t>
      </w:r>
      <w:proofErr w:type="spellEnd"/>
      <w:r w:rsidR="00404385" w:rsidRPr="009E59CE">
        <w:rPr>
          <w:rFonts w:asciiTheme="minorHAnsi" w:hAnsiTheme="minorHAnsi" w:cs="Tahoma"/>
          <w:i/>
          <w:sz w:val="16"/>
          <w:szCs w:val="20"/>
        </w:rPr>
        <w:t xml:space="preserve"> Obywatelski</w:t>
      </w:r>
      <w:r w:rsidR="00404385" w:rsidRPr="0048599C">
        <w:rPr>
          <w:rFonts w:asciiTheme="minorHAnsi" w:hAnsiTheme="minorHAnsi" w:cs="Tahoma"/>
          <w:sz w:val="16"/>
          <w:szCs w:val="20"/>
        </w:rPr>
        <w:t xml:space="preserve"> akcji Masz Głos, Masz Wybór. Samorządowcy w Żmigrodzie są bardzo zainteresowani akcją i wykazują chęć współpracy na rzecz większej dostępności i dialogu społecznego. </w:t>
      </w:r>
    </w:p>
    <w:p w:rsidR="00712764" w:rsidRPr="00D048DA" w:rsidRDefault="00D048DA" w:rsidP="00D048DA">
      <w:pPr>
        <w:rPr>
          <w:color w:val="D53827"/>
          <w:sz w:val="16"/>
        </w:rPr>
      </w:pPr>
      <w:r w:rsidRPr="00D048DA">
        <w:rPr>
          <w:color w:val="D53827"/>
          <w:sz w:val="16"/>
        </w:rPr>
        <w:t xml:space="preserve">* </w:t>
      </w:r>
      <w:r w:rsidR="0012009A">
        <w:rPr>
          <w:color w:val="D53827"/>
          <w:sz w:val="16"/>
        </w:rPr>
        <w:t>kontakt do</w:t>
      </w:r>
      <w:r w:rsidRPr="00D048DA">
        <w:rPr>
          <w:color w:val="D53827"/>
          <w:sz w:val="16"/>
        </w:rPr>
        <w:t xml:space="preserve"> przedstawiciela</w:t>
      </w:r>
      <w:r w:rsidR="0012009A">
        <w:rPr>
          <w:color w:val="D53827"/>
          <w:sz w:val="16"/>
        </w:rPr>
        <w:t>/ki</w:t>
      </w:r>
      <w:r w:rsidRPr="00D048DA">
        <w:rPr>
          <w:color w:val="D53827"/>
          <w:sz w:val="16"/>
        </w:rPr>
        <w:t xml:space="preserve"> organizacji lokalnej realizującej zadania</w:t>
      </w:r>
    </w:p>
    <w:sectPr w:rsidR="00712764" w:rsidRPr="00D048DA" w:rsidSect="005B1D0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46E" w:rsidRDefault="000F146E" w:rsidP="00AF3187">
      <w:pPr>
        <w:spacing w:after="0" w:line="240" w:lineRule="auto"/>
      </w:pPr>
      <w:r>
        <w:separator/>
      </w:r>
    </w:p>
  </w:endnote>
  <w:endnote w:type="continuationSeparator" w:id="0">
    <w:p w:rsidR="000F146E" w:rsidRDefault="000F146E" w:rsidP="00AF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altName w:val="Arial Narrow"/>
    <w:panose1 w:val="020B05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7BF" w:rsidRDefault="00CB77B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747" w:rsidRPr="00BA7299" w:rsidRDefault="003D2747" w:rsidP="005E72E7">
    <w:pPr>
      <w:pStyle w:val="Stopka"/>
      <w:rPr>
        <w:rFonts w:ascii="Gill Sans MT Condensed" w:hAnsi="Gill Sans MT Condensed"/>
        <w:sz w:val="21"/>
        <w:szCs w:val="21"/>
      </w:rPr>
    </w:pPr>
    <w:r w:rsidRPr="00BA7299">
      <w:rPr>
        <w:rFonts w:ascii="Gill Sans MT Condensed" w:hAnsi="Gill Sans MT Condensed"/>
        <w:sz w:val="21"/>
        <w:szCs w:val="21"/>
      </w:rPr>
      <w:t xml:space="preserve">Fundacja im. Stefana Batorego </w:t>
    </w:r>
    <w:r w:rsidRPr="009E6DC1">
      <w:rPr>
        <w:rFonts w:ascii="Gill Sans MT Condensed" w:hAnsi="Gill Sans MT Condensed"/>
        <w:color w:val="404040" w:themeColor="text1" w:themeTint="BF"/>
        <w:sz w:val="20"/>
        <w:szCs w:val="20"/>
      </w:rPr>
      <w:t>ul. Sa</w:t>
    </w:r>
    <w:r>
      <w:rPr>
        <w:rFonts w:ascii="Gill Sans MT Condensed" w:hAnsi="Gill Sans MT Condensed"/>
        <w:color w:val="404040" w:themeColor="text1" w:themeTint="BF"/>
        <w:sz w:val="20"/>
        <w:szCs w:val="20"/>
      </w:rPr>
      <w:t>pieżyńska 10a, 00-215 Warszawa</w:t>
    </w:r>
    <w:r w:rsidRPr="009E6DC1">
      <w:rPr>
        <w:rFonts w:ascii="Gill Sans MT Condensed" w:hAnsi="Gill Sans MT Condensed"/>
        <w:color w:val="404040" w:themeColor="text1" w:themeTint="BF"/>
        <w:sz w:val="20"/>
        <w:szCs w:val="20"/>
      </w:rPr>
      <w:t xml:space="preserve">, </w:t>
    </w:r>
    <w:hyperlink r:id="rId1" w:history="1">
      <w:r w:rsidRPr="009E6DC1">
        <w:rPr>
          <w:rStyle w:val="Hipercze"/>
          <w:rFonts w:ascii="Gill Sans MT Condensed" w:hAnsi="Gill Sans MT Condensed"/>
          <w:color w:val="404040" w:themeColor="text1" w:themeTint="BF"/>
          <w:sz w:val="20"/>
          <w:szCs w:val="20"/>
          <w:u w:val="none"/>
        </w:rPr>
        <w:t>maszglos@batory.org.pl</w:t>
      </w:r>
    </w:hyperlink>
  </w:p>
  <w:p w:rsidR="003D2747" w:rsidRPr="00BA7299" w:rsidRDefault="003D2747" w:rsidP="005E72E7">
    <w:pPr>
      <w:pStyle w:val="Stopka"/>
      <w:rPr>
        <w:rFonts w:ascii="Gill Sans MT Condensed" w:hAnsi="Gill Sans MT Condensed"/>
        <w:sz w:val="28"/>
        <w:szCs w:val="20"/>
      </w:rPr>
    </w:pPr>
  </w:p>
  <w:p w:rsidR="003D2747" w:rsidRPr="00BA7299" w:rsidRDefault="003D2747" w:rsidP="005E72E7">
    <w:pPr>
      <w:pStyle w:val="Stopka"/>
      <w:rPr>
        <w:rFonts w:ascii="Gill Sans MT Condensed" w:hAnsi="Gill Sans MT Condensed"/>
        <w:sz w:val="20"/>
        <w:szCs w:val="20"/>
      </w:rPr>
    </w:pPr>
    <w:r w:rsidRPr="005E72E7">
      <w:rPr>
        <w:noProof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-2648</wp:posOffset>
          </wp:positionH>
          <wp:positionV relativeFrom="paragraph">
            <wp:posOffset>-668943</wp:posOffset>
          </wp:positionV>
          <wp:extent cx="5760720" cy="829310"/>
          <wp:effectExtent l="0" t="0" r="0" b="889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do Wor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7BF" w:rsidRDefault="00CB77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46E" w:rsidRDefault="000F146E" w:rsidP="00AF3187">
      <w:pPr>
        <w:spacing w:after="0" w:line="240" w:lineRule="auto"/>
      </w:pPr>
      <w:r>
        <w:separator/>
      </w:r>
    </w:p>
  </w:footnote>
  <w:footnote w:type="continuationSeparator" w:id="0">
    <w:p w:rsidR="000F146E" w:rsidRDefault="000F146E" w:rsidP="00AF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7BF" w:rsidRDefault="00CB77B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747" w:rsidRDefault="003D274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-1270</wp:posOffset>
          </wp:positionV>
          <wp:extent cx="5760720" cy="65278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7BF" w:rsidRDefault="00CB77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611C"/>
    <w:multiLevelType w:val="hybridMultilevel"/>
    <w:tmpl w:val="56601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A4511"/>
    <w:multiLevelType w:val="hybridMultilevel"/>
    <w:tmpl w:val="C8D2C1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B1997"/>
    <w:multiLevelType w:val="hybridMultilevel"/>
    <w:tmpl w:val="CE9CF19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04123"/>
    <w:multiLevelType w:val="hybridMultilevel"/>
    <w:tmpl w:val="61345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8169AD"/>
    <w:multiLevelType w:val="hybridMultilevel"/>
    <w:tmpl w:val="C6EC0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41DB3"/>
    <w:multiLevelType w:val="hybridMultilevel"/>
    <w:tmpl w:val="076058E6"/>
    <w:lvl w:ilvl="0" w:tplc="669036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F3187"/>
    <w:rsid w:val="00030D07"/>
    <w:rsid w:val="000471A2"/>
    <w:rsid w:val="0007327C"/>
    <w:rsid w:val="00077903"/>
    <w:rsid w:val="00083201"/>
    <w:rsid w:val="00086715"/>
    <w:rsid w:val="000A284A"/>
    <w:rsid w:val="000C0916"/>
    <w:rsid w:val="000D34A0"/>
    <w:rsid w:val="000F04F6"/>
    <w:rsid w:val="000F146E"/>
    <w:rsid w:val="00101BAF"/>
    <w:rsid w:val="0012009A"/>
    <w:rsid w:val="00146DE7"/>
    <w:rsid w:val="00154305"/>
    <w:rsid w:val="001B0EB0"/>
    <w:rsid w:val="001E22B4"/>
    <w:rsid w:val="00206F98"/>
    <w:rsid w:val="002135A4"/>
    <w:rsid w:val="002E6F46"/>
    <w:rsid w:val="003035B2"/>
    <w:rsid w:val="003518AF"/>
    <w:rsid w:val="00357F3E"/>
    <w:rsid w:val="0036064D"/>
    <w:rsid w:val="00361F0E"/>
    <w:rsid w:val="003D2747"/>
    <w:rsid w:val="003E46EA"/>
    <w:rsid w:val="003F5ED7"/>
    <w:rsid w:val="004035FD"/>
    <w:rsid w:val="00404385"/>
    <w:rsid w:val="004265E4"/>
    <w:rsid w:val="004563C0"/>
    <w:rsid w:val="0048599C"/>
    <w:rsid w:val="004A2E50"/>
    <w:rsid w:val="004C52E3"/>
    <w:rsid w:val="004E0F7B"/>
    <w:rsid w:val="00502EA1"/>
    <w:rsid w:val="00504E6C"/>
    <w:rsid w:val="005121CD"/>
    <w:rsid w:val="005303B7"/>
    <w:rsid w:val="00535A78"/>
    <w:rsid w:val="00541E5B"/>
    <w:rsid w:val="005A7867"/>
    <w:rsid w:val="005B1D0E"/>
    <w:rsid w:val="005E72E7"/>
    <w:rsid w:val="005F1B53"/>
    <w:rsid w:val="0063040F"/>
    <w:rsid w:val="006808AF"/>
    <w:rsid w:val="006852D6"/>
    <w:rsid w:val="006A65B0"/>
    <w:rsid w:val="006E31BD"/>
    <w:rsid w:val="00706C65"/>
    <w:rsid w:val="00712764"/>
    <w:rsid w:val="007370CB"/>
    <w:rsid w:val="00756989"/>
    <w:rsid w:val="007A1C93"/>
    <w:rsid w:val="007D3BAE"/>
    <w:rsid w:val="007F0427"/>
    <w:rsid w:val="00802AFB"/>
    <w:rsid w:val="008263B1"/>
    <w:rsid w:val="00872461"/>
    <w:rsid w:val="00874E52"/>
    <w:rsid w:val="0088594B"/>
    <w:rsid w:val="008D43EB"/>
    <w:rsid w:val="00945443"/>
    <w:rsid w:val="0096412A"/>
    <w:rsid w:val="009E49AF"/>
    <w:rsid w:val="009E59CE"/>
    <w:rsid w:val="009E6DC1"/>
    <w:rsid w:val="009F4F12"/>
    <w:rsid w:val="00A03CC1"/>
    <w:rsid w:val="00A41A47"/>
    <w:rsid w:val="00A518AB"/>
    <w:rsid w:val="00A527A9"/>
    <w:rsid w:val="00A56B18"/>
    <w:rsid w:val="00AF3187"/>
    <w:rsid w:val="00B36348"/>
    <w:rsid w:val="00B55646"/>
    <w:rsid w:val="00BA7299"/>
    <w:rsid w:val="00C53C74"/>
    <w:rsid w:val="00CB77BF"/>
    <w:rsid w:val="00CD1BB1"/>
    <w:rsid w:val="00CD2658"/>
    <w:rsid w:val="00CD46B3"/>
    <w:rsid w:val="00D048DA"/>
    <w:rsid w:val="00D13EA4"/>
    <w:rsid w:val="00D43ED1"/>
    <w:rsid w:val="00D72255"/>
    <w:rsid w:val="00DF7502"/>
    <w:rsid w:val="00E00A31"/>
    <w:rsid w:val="00E142CD"/>
    <w:rsid w:val="00E22466"/>
    <w:rsid w:val="00ED27CC"/>
    <w:rsid w:val="00ED3062"/>
    <w:rsid w:val="00F1611B"/>
    <w:rsid w:val="00F22133"/>
    <w:rsid w:val="00F2265B"/>
    <w:rsid w:val="00F34B5C"/>
    <w:rsid w:val="00FC6BCE"/>
    <w:rsid w:val="00FD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0427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4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318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F3187"/>
  </w:style>
  <w:style w:type="paragraph" w:styleId="Stopka">
    <w:name w:val="footer"/>
    <w:basedOn w:val="Normalny"/>
    <w:link w:val="StopkaZnak"/>
    <w:uiPriority w:val="99"/>
    <w:unhideWhenUsed/>
    <w:rsid w:val="00AF318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F3187"/>
  </w:style>
  <w:style w:type="paragraph" w:styleId="Tekstdymka">
    <w:name w:val="Balloon Text"/>
    <w:basedOn w:val="Normalny"/>
    <w:link w:val="TekstdymkaZnak"/>
    <w:uiPriority w:val="99"/>
    <w:semiHidden/>
    <w:unhideWhenUsed/>
    <w:rsid w:val="00AF31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1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1BB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ezodstpw">
    <w:name w:val="No Spacing"/>
    <w:uiPriority w:val="1"/>
    <w:qFormat/>
    <w:rsid w:val="00712764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A729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51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4043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0427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4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318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F3187"/>
  </w:style>
  <w:style w:type="paragraph" w:styleId="Stopka">
    <w:name w:val="footer"/>
    <w:basedOn w:val="Normalny"/>
    <w:link w:val="StopkaZnak"/>
    <w:uiPriority w:val="99"/>
    <w:unhideWhenUsed/>
    <w:rsid w:val="00AF318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F3187"/>
  </w:style>
  <w:style w:type="paragraph" w:styleId="Tekstdymka">
    <w:name w:val="Balloon Text"/>
    <w:basedOn w:val="Normalny"/>
    <w:link w:val="TekstdymkaZnak"/>
    <w:uiPriority w:val="99"/>
    <w:semiHidden/>
    <w:unhideWhenUsed/>
    <w:rsid w:val="00AF318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1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1BB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ezodstpw">
    <w:name w:val="No Spacing"/>
    <w:uiPriority w:val="1"/>
    <w:qFormat/>
    <w:rsid w:val="00712764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A729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51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4043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6.wdp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mailto:maszglos@batory.or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FB88E-2A34-4565-A54E-470E51E5A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1877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2014-01-16T02:48:00Z</dcterms:created>
  <dcterms:modified xsi:type="dcterms:W3CDTF">2014-01-16T09:21:00Z</dcterms:modified>
</cp:coreProperties>
</file>