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A" w:rsidRPr="00612ED0" w:rsidRDefault="00FB1ADC" w:rsidP="00234C65">
      <w:pPr>
        <w:jc w:val="both"/>
        <w:rPr>
          <w:rFonts w:ascii="Calibri" w:hAnsi="Calibri" w:cs="Calibri"/>
          <w:b/>
        </w:rPr>
      </w:pPr>
      <w:r w:rsidRPr="00612ED0">
        <w:rPr>
          <w:rFonts w:ascii="Calibri" w:hAnsi="Calibri" w:cs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0</wp:posOffset>
            </wp:positionV>
            <wp:extent cx="2332990" cy="527050"/>
            <wp:effectExtent l="19050" t="0" r="0" b="0"/>
            <wp:wrapTight wrapText="bothSides">
              <wp:wrapPolygon edited="0">
                <wp:start x="-176" y="0"/>
                <wp:lineTo x="-176" y="21080"/>
                <wp:lineTo x="21518" y="21080"/>
                <wp:lineTo x="21518" y="0"/>
                <wp:lineTo x="-17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ED0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-67310</wp:posOffset>
            </wp:positionV>
            <wp:extent cx="2256790" cy="709295"/>
            <wp:effectExtent l="19050" t="0" r="0" b="0"/>
            <wp:wrapTight wrapText="bothSides">
              <wp:wrapPolygon edited="0">
                <wp:start x="-182" y="0"/>
                <wp:lineTo x="-182" y="20885"/>
                <wp:lineTo x="21515" y="20885"/>
                <wp:lineTo x="21515" y="0"/>
                <wp:lineTo x="-182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DDA" w:rsidRPr="00612ED0" w:rsidRDefault="00721DDA" w:rsidP="00234C65">
      <w:pPr>
        <w:jc w:val="both"/>
        <w:rPr>
          <w:rFonts w:ascii="Calibri" w:hAnsi="Calibri" w:cs="Calibri"/>
          <w:b/>
        </w:rPr>
      </w:pPr>
    </w:p>
    <w:p w:rsidR="00721DDA" w:rsidRPr="00612ED0" w:rsidRDefault="00721DDA" w:rsidP="00234C65">
      <w:pPr>
        <w:jc w:val="both"/>
        <w:rPr>
          <w:rFonts w:ascii="Calibri" w:hAnsi="Calibri" w:cs="Calibri"/>
          <w:b/>
        </w:rPr>
      </w:pPr>
    </w:p>
    <w:p w:rsidR="00721DDA" w:rsidRPr="00612ED0" w:rsidRDefault="00721DDA" w:rsidP="00234C65">
      <w:pPr>
        <w:jc w:val="both"/>
        <w:rPr>
          <w:rFonts w:ascii="Calibri" w:hAnsi="Calibri" w:cs="Calibri"/>
          <w:b/>
        </w:rPr>
      </w:pPr>
    </w:p>
    <w:p w:rsidR="00721DDA" w:rsidRPr="00612ED0" w:rsidRDefault="00721DDA" w:rsidP="00234C65">
      <w:pPr>
        <w:jc w:val="both"/>
        <w:rPr>
          <w:rFonts w:ascii="Calibri" w:hAnsi="Calibri" w:cs="Calibri"/>
          <w:b/>
        </w:rPr>
      </w:pPr>
    </w:p>
    <w:p w:rsidR="00721DDA" w:rsidRPr="00612ED0" w:rsidRDefault="00721DDA" w:rsidP="00234C65">
      <w:pPr>
        <w:jc w:val="both"/>
        <w:rPr>
          <w:rFonts w:ascii="Calibri" w:hAnsi="Calibri" w:cs="Calibri"/>
          <w:b/>
        </w:rPr>
      </w:pPr>
    </w:p>
    <w:p w:rsidR="0047478A" w:rsidRPr="00612ED0" w:rsidRDefault="006A19FF" w:rsidP="00234C65">
      <w:pPr>
        <w:jc w:val="center"/>
        <w:rPr>
          <w:rFonts w:ascii="Calibri" w:hAnsi="Calibri" w:cs="Calibri"/>
          <w:b/>
          <w:sz w:val="28"/>
          <w:u w:val="single"/>
        </w:rPr>
      </w:pPr>
      <w:r w:rsidRPr="00612ED0">
        <w:rPr>
          <w:rFonts w:ascii="Calibri" w:hAnsi="Calibri" w:cs="Calibri"/>
          <w:b/>
          <w:sz w:val="28"/>
          <w:u w:val="single"/>
        </w:rPr>
        <w:t xml:space="preserve">SPRAWOZANIE </w:t>
      </w:r>
      <w:r w:rsidR="00DB4388" w:rsidRPr="00612ED0">
        <w:rPr>
          <w:rFonts w:ascii="Calibri" w:hAnsi="Calibri" w:cs="Calibri"/>
          <w:b/>
          <w:sz w:val="28"/>
          <w:u w:val="single"/>
        </w:rPr>
        <w:t>KOŃCOWE</w:t>
      </w:r>
    </w:p>
    <w:p w:rsidR="00EE1919" w:rsidRPr="00612ED0" w:rsidRDefault="00234C65" w:rsidP="00234C65">
      <w:pPr>
        <w:jc w:val="center"/>
        <w:rPr>
          <w:rFonts w:ascii="Calibri" w:hAnsi="Calibri" w:cs="Calibri"/>
          <w:b/>
          <w:sz w:val="28"/>
        </w:rPr>
      </w:pPr>
      <w:r w:rsidRPr="00612ED0">
        <w:rPr>
          <w:rFonts w:ascii="Calibri" w:hAnsi="Calibri" w:cs="Calibri"/>
          <w:b/>
          <w:sz w:val="28"/>
        </w:rPr>
        <w:t>z</w:t>
      </w:r>
      <w:r w:rsidR="004D7B71" w:rsidRPr="00612ED0">
        <w:rPr>
          <w:rFonts w:ascii="Calibri" w:hAnsi="Calibri" w:cs="Calibri"/>
          <w:b/>
          <w:sz w:val="28"/>
        </w:rPr>
        <w:t xml:space="preserve"> realizacji zadania </w:t>
      </w:r>
      <w:proofErr w:type="spellStart"/>
      <w:r w:rsidR="004D7B71" w:rsidRPr="00612ED0">
        <w:rPr>
          <w:rFonts w:ascii="Calibri" w:hAnsi="Calibri" w:cs="Calibri"/>
          <w:b/>
          <w:sz w:val="28"/>
        </w:rPr>
        <w:t>NaprawmyTo</w:t>
      </w:r>
      <w:proofErr w:type="spellEnd"/>
      <w:r w:rsidR="004D7B71" w:rsidRPr="00612ED0">
        <w:rPr>
          <w:rFonts w:ascii="Calibri" w:hAnsi="Calibri" w:cs="Calibri"/>
          <w:b/>
          <w:sz w:val="28"/>
        </w:rPr>
        <w:t>!</w:t>
      </w:r>
    </w:p>
    <w:p w:rsidR="003F6BB6" w:rsidRPr="00612ED0" w:rsidRDefault="004D7B71" w:rsidP="00234C65">
      <w:pPr>
        <w:jc w:val="center"/>
        <w:rPr>
          <w:rFonts w:ascii="Calibri" w:hAnsi="Calibri" w:cs="Calibri"/>
          <w:b/>
          <w:sz w:val="28"/>
        </w:rPr>
      </w:pPr>
      <w:r w:rsidRPr="00612ED0">
        <w:rPr>
          <w:rFonts w:ascii="Calibri" w:hAnsi="Calibri" w:cs="Calibri"/>
          <w:b/>
          <w:sz w:val="28"/>
        </w:rPr>
        <w:t>w ramach akcji Masz Głos, Masz Wybór 2012</w:t>
      </w:r>
      <w:r w:rsidR="003F6BB6" w:rsidRPr="00612ED0">
        <w:rPr>
          <w:rFonts w:ascii="Calibri" w:hAnsi="Calibri" w:cs="Calibri"/>
          <w:b/>
          <w:sz w:val="28"/>
        </w:rPr>
        <w:br/>
      </w:r>
    </w:p>
    <w:p w:rsidR="008578BB" w:rsidRPr="00612ED0" w:rsidRDefault="008578BB" w:rsidP="00234C65">
      <w:pPr>
        <w:jc w:val="both"/>
        <w:rPr>
          <w:rFonts w:ascii="Calibri" w:hAnsi="Calibri" w:cs="Calibri"/>
          <w:b/>
        </w:rPr>
      </w:pPr>
    </w:p>
    <w:p w:rsidR="006A19FF" w:rsidRPr="00612ED0" w:rsidRDefault="006A19FF" w:rsidP="00234C6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612ED0">
        <w:rPr>
          <w:rFonts w:ascii="Calibri" w:hAnsi="Calibri" w:cs="Calibri"/>
          <w:b/>
          <w:bCs/>
        </w:rPr>
        <w:t>Nazwa organizacji</w:t>
      </w:r>
      <w:r w:rsidR="004D7B71" w:rsidRPr="00612ED0">
        <w:rPr>
          <w:rFonts w:ascii="Calibri" w:hAnsi="Calibri" w:cs="Calibri"/>
          <w:b/>
          <w:bCs/>
        </w:rPr>
        <w:t>/grupy nieformalnej</w:t>
      </w:r>
      <w:r w:rsidRPr="00612ED0">
        <w:rPr>
          <w:rFonts w:ascii="Calibri" w:hAnsi="Calibri" w:cs="Calibri"/>
          <w:b/>
          <w:bCs/>
        </w:rPr>
        <w:t>:</w:t>
      </w:r>
    </w:p>
    <w:p w:rsidR="004D7B71" w:rsidRPr="00612ED0" w:rsidRDefault="0033155D" w:rsidP="00234C65">
      <w:pPr>
        <w:pStyle w:val="NormalnyWeb"/>
        <w:jc w:val="both"/>
        <w:rPr>
          <w:rFonts w:ascii="Calibri" w:hAnsi="Calibri" w:cs="Calibri"/>
        </w:rPr>
      </w:pPr>
      <w:r w:rsidRPr="00612ED0">
        <w:rPr>
          <w:rFonts w:ascii="Calibri" w:hAnsi="Calibri" w:cs="Calibri"/>
        </w:rPr>
        <w:t>Mławskie Forum Aktywnych Kobiet</w:t>
      </w:r>
    </w:p>
    <w:p w:rsidR="004D7B71" w:rsidRPr="00612ED0" w:rsidRDefault="004D7B71" w:rsidP="00234C6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2ED0">
        <w:rPr>
          <w:rFonts w:ascii="Calibri" w:hAnsi="Calibri" w:cs="Calibri"/>
          <w:b/>
          <w:bCs/>
        </w:rPr>
        <w:t>Osoba do kontaktu (imię, nazwisko, mail, tel.):</w:t>
      </w:r>
    </w:p>
    <w:p w:rsidR="008578BB" w:rsidRPr="00612ED0" w:rsidRDefault="0033155D" w:rsidP="00234C65">
      <w:pPr>
        <w:pStyle w:val="Akapitzlist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 xml:space="preserve">Łukasz Nowakowski – </w:t>
      </w:r>
      <w:hyperlink r:id="rId9" w:history="1">
        <w:r w:rsidRPr="00612ED0">
          <w:rPr>
            <w:rStyle w:val="Hipercze"/>
            <w:rFonts w:ascii="Calibri" w:hAnsi="Calibri" w:cs="Calibri"/>
            <w:bCs/>
            <w:color w:val="auto"/>
          </w:rPr>
          <w:t>Nowakowski_lukasz@op.pl</w:t>
        </w:r>
      </w:hyperlink>
      <w:r w:rsidRPr="00612ED0">
        <w:rPr>
          <w:rFonts w:ascii="Calibri" w:hAnsi="Calibri" w:cs="Calibri"/>
          <w:bCs/>
        </w:rPr>
        <w:t>, 536 700 699</w:t>
      </w:r>
    </w:p>
    <w:p w:rsidR="004D7B71" w:rsidRPr="00612ED0" w:rsidRDefault="003F6BB6" w:rsidP="00234C6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612ED0">
        <w:rPr>
          <w:rFonts w:ascii="Calibri" w:hAnsi="Calibri" w:cs="Calibri"/>
          <w:b/>
          <w:bCs/>
        </w:rPr>
        <w:t xml:space="preserve">Data </w:t>
      </w:r>
      <w:r w:rsidR="002F179B" w:rsidRPr="00612ED0">
        <w:rPr>
          <w:rFonts w:ascii="Calibri" w:hAnsi="Calibri" w:cs="Calibri"/>
          <w:b/>
          <w:bCs/>
        </w:rPr>
        <w:t>przesłania</w:t>
      </w:r>
      <w:r w:rsidRPr="00612ED0">
        <w:rPr>
          <w:rFonts w:ascii="Calibri" w:hAnsi="Calibri" w:cs="Calibri"/>
          <w:b/>
          <w:bCs/>
        </w:rPr>
        <w:t xml:space="preserve"> </w:t>
      </w:r>
      <w:r w:rsidR="002F179B" w:rsidRPr="00612ED0">
        <w:rPr>
          <w:rFonts w:ascii="Calibri" w:hAnsi="Calibri" w:cs="Calibri"/>
          <w:b/>
          <w:bCs/>
        </w:rPr>
        <w:t xml:space="preserve">sprawozdania </w:t>
      </w:r>
      <w:r w:rsidR="00DB4388" w:rsidRPr="00612ED0">
        <w:rPr>
          <w:rFonts w:ascii="Calibri" w:hAnsi="Calibri" w:cs="Calibri"/>
          <w:b/>
          <w:bCs/>
        </w:rPr>
        <w:t>końcowe</w:t>
      </w:r>
      <w:r w:rsidR="002F179B" w:rsidRPr="00612ED0">
        <w:rPr>
          <w:rFonts w:ascii="Calibri" w:hAnsi="Calibri" w:cs="Calibri"/>
          <w:b/>
          <w:bCs/>
        </w:rPr>
        <w:t>go</w:t>
      </w:r>
      <w:r w:rsidRPr="00612ED0">
        <w:rPr>
          <w:rFonts w:ascii="Calibri" w:hAnsi="Calibri" w:cs="Calibri"/>
          <w:b/>
          <w:bCs/>
        </w:rPr>
        <w:t>:</w:t>
      </w:r>
    </w:p>
    <w:p w:rsidR="004D7B71" w:rsidRPr="00612ED0" w:rsidRDefault="0033155D" w:rsidP="00234C65">
      <w:pPr>
        <w:pStyle w:val="Akapitzlist"/>
        <w:jc w:val="both"/>
        <w:rPr>
          <w:rFonts w:ascii="Calibri" w:hAnsi="Calibri" w:cs="Calibri"/>
        </w:rPr>
      </w:pPr>
      <w:r w:rsidRPr="00612ED0">
        <w:rPr>
          <w:rFonts w:ascii="Calibri" w:hAnsi="Calibri" w:cs="Calibri"/>
        </w:rPr>
        <w:t>30.11.2012</w:t>
      </w:r>
    </w:p>
    <w:p w:rsidR="006A19FF" w:rsidRPr="00612ED0" w:rsidRDefault="00632671" w:rsidP="00234C6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612ED0">
        <w:rPr>
          <w:rFonts w:ascii="Calibri" w:hAnsi="Calibri" w:cs="Calibri"/>
          <w:b/>
          <w:bCs/>
        </w:rPr>
        <w:t>Gmina i miejscowość objęta działaniami akcji Masz Głos, Masz Wybór</w:t>
      </w:r>
      <w:r w:rsidR="003F6BB6" w:rsidRPr="00612ED0">
        <w:rPr>
          <w:rFonts w:ascii="Calibri" w:hAnsi="Calibri" w:cs="Calibri"/>
          <w:b/>
          <w:bCs/>
        </w:rPr>
        <w:t>:</w:t>
      </w:r>
    </w:p>
    <w:p w:rsidR="006A19FF" w:rsidRPr="00612ED0" w:rsidRDefault="0033155D" w:rsidP="00234C65">
      <w:pPr>
        <w:pStyle w:val="NormalnyWeb"/>
        <w:jc w:val="both"/>
        <w:rPr>
          <w:rFonts w:ascii="Calibri" w:hAnsi="Calibri" w:cs="Calibri"/>
        </w:rPr>
      </w:pPr>
      <w:r w:rsidRPr="00612ED0">
        <w:rPr>
          <w:rFonts w:ascii="Calibri" w:hAnsi="Calibri" w:cs="Calibri"/>
        </w:rPr>
        <w:t>Miasto Mława</w:t>
      </w:r>
    </w:p>
    <w:p w:rsidR="005D316C" w:rsidRPr="00612ED0" w:rsidRDefault="003F6BB6" w:rsidP="005D316C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2ED0">
        <w:rPr>
          <w:rFonts w:ascii="Calibri" w:hAnsi="Calibri" w:cs="Calibri"/>
          <w:b/>
          <w:bCs/>
        </w:rPr>
        <w:t>Partnerstwo</w:t>
      </w:r>
      <w:r w:rsidR="00632671" w:rsidRPr="00612ED0">
        <w:rPr>
          <w:rFonts w:ascii="Calibri" w:hAnsi="Calibri" w:cs="Calibri"/>
          <w:b/>
          <w:bCs/>
        </w:rPr>
        <w:t xml:space="preserve"> i współpraca z innymi podmiotami</w:t>
      </w:r>
      <w:r w:rsidR="004D7B71" w:rsidRPr="00612ED0">
        <w:rPr>
          <w:rFonts w:ascii="Calibri" w:hAnsi="Calibri" w:cs="Calibri"/>
          <w:b/>
          <w:bCs/>
        </w:rPr>
        <w:t xml:space="preserve"> </w:t>
      </w:r>
      <w:r w:rsidR="00632671" w:rsidRPr="00612ED0">
        <w:rPr>
          <w:rFonts w:ascii="Calibri" w:hAnsi="Calibri" w:cs="Calibri"/>
          <w:b/>
          <w:bCs/>
        </w:rPr>
        <w:t>(instytuc</w:t>
      </w:r>
      <w:r w:rsidR="006A19FF" w:rsidRPr="00612ED0">
        <w:rPr>
          <w:rFonts w:ascii="Calibri" w:hAnsi="Calibri" w:cs="Calibri"/>
          <w:b/>
          <w:bCs/>
        </w:rPr>
        <w:t>je, grupy – prosimy o podanie, jeśli takie partnerstwo istnieje</w:t>
      </w:r>
      <w:r w:rsidR="00234C65" w:rsidRPr="00612ED0">
        <w:rPr>
          <w:rFonts w:ascii="Calibri" w:hAnsi="Calibri" w:cs="Calibri"/>
          <w:b/>
          <w:bCs/>
        </w:rPr>
        <w:t>)</w:t>
      </w:r>
      <w:r w:rsidR="00DB4388" w:rsidRPr="00612ED0">
        <w:rPr>
          <w:rFonts w:ascii="Calibri" w:hAnsi="Calibri" w:cs="Calibri"/>
          <w:b/>
          <w:bCs/>
        </w:rPr>
        <w:t xml:space="preserve">. Jeżeli zdarzyło się, że jakieś partnerstwo rozpadło sie od czasu wypełnienia sprawozdania </w:t>
      </w:r>
      <w:proofErr w:type="spellStart"/>
      <w:r w:rsidR="00DB4388" w:rsidRPr="00612ED0">
        <w:rPr>
          <w:rFonts w:ascii="Calibri" w:hAnsi="Calibri" w:cs="Calibri"/>
          <w:b/>
          <w:bCs/>
        </w:rPr>
        <w:t>czątkowego</w:t>
      </w:r>
      <w:proofErr w:type="spellEnd"/>
      <w:r w:rsidR="00DB4388" w:rsidRPr="00612ED0">
        <w:rPr>
          <w:rFonts w:ascii="Calibri" w:hAnsi="Calibri" w:cs="Calibri"/>
          <w:b/>
          <w:bCs/>
        </w:rPr>
        <w:t>, napiszcie o tym.</w:t>
      </w:r>
    </w:p>
    <w:p w:rsidR="006E2A0B" w:rsidRPr="00612ED0" w:rsidRDefault="0033155D" w:rsidP="006E2A0B">
      <w:pPr>
        <w:pStyle w:val="NormalnyWeb"/>
        <w:ind w:left="180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>O</w:t>
      </w:r>
      <w:r w:rsidR="00E679A4" w:rsidRPr="00612ED0">
        <w:rPr>
          <w:rFonts w:ascii="Calibri" w:hAnsi="Calibri" w:cs="Calibri"/>
          <w:bCs/>
        </w:rPr>
        <w:t>d</w:t>
      </w:r>
      <w:r w:rsidRPr="00612ED0">
        <w:rPr>
          <w:rFonts w:ascii="Calibri" w:hAnsi="Calibri" w:cs="Calibri"/>
          <w:bCs/>
        </w:rPr>
        <w:t xml:space="preserve"> samego początku współpracujemy z tymi samymi partnerami. Oczywiście głównym partnerem jest tutejszy Urząd Miasta</w:t>
      </w:r>
      <w:r w:rsidR="006E2A0B" w:rsidRPr="00612ED0">
        <w:rPr>
          <w:rFonts w:ascii="Calibri" w:hAnsi="Calibri" w:cs="Calibri"/>
          <w:bCs/>
        </w:rPr>
        <w:t>, ale w promocji inicjatywy pomagała nam również młodzież skupiona w nieformalnej grupie M-Lider.</w:t>
      </w:r>
    </w:p>
    <w:p w:rsidR="00DB4388" w:rsidRPr="00612ED0" w:rsidRDefault="002F179B" w:rsidP="005D316C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2ED0">
        <w:rPr>
          <w:rFonts w:ascii="Calibri" w:hAnsi="Calibri" w:cs="Calibri"/>
          <w:b/>
          <w:bCs/>
        </w:rPr>
        <w:t xml:space="preserve">Działania podjęte w ramach akcji Masz Głos, Masz Wybór – prosimy o podanie wszystkich działań, które podjęli Państwo, </w:t>
      </w:r>
      <w:r w:rsidR="00DB4388" w:rsidRPr="00612ED0">
        <w:rPr>
          <w:rFonts w:ascii="Calibri" w:hAnsi="Calibri" w:cs="Calibri"/>
          <w:b/>
          <w:bCs/>
        </w:rPr>
        <w:t>od czasu wypełniania sprawozdania cząstkowego (czyli od połowy czerwca)</w:t>
      </w:r>
      <w:r w:rsidR="008578BB" w:rsidRPr="00612ED0">
        <w:rPr>
          <w:rFonts w:ascii="Calibri" w:hAnsi="Calibri" w:cs="Calibri"/>
          <w:b/>
          <w:bCs/>
        </w:rPr>
        <w:t>.</w:t>
      </w:r>
      <w:r w:rsidRPr="00612ED0">
        <w:rPr>
          <w:rFonts w:ascii="Calibri" w:hAnsi="Calibri" w:cs="Calibri"/>
          <w:b/>
          <w:bCs/>
        </w:rPr>
        <w:t xml:space="preserve"> </w:t>
      </w:r>
      <w:r w:rsidR="005D316C" w:rsidRPr="00612ED0">
        <w:rPr>
          <w:rFonts w:ascii="Calibri" w:hAnsi="Calibri" w:cs="Calibri"/>
          <w:b/>
          <w:bCs/>
        </w:rPr>
        <w:t xml:space="preserve"> Postarajcie się ocenić krótko powodzenie poszczególnych działań – np. ilu mieszkańców brało udział w spotkaniu, czy doprowadziło ono po podjęcia jakichś konkretnych działań (jeśli oczywiście miało taki cel).</w:t>
      </w:r>
    </w:p>
    <w:p w:rsidR="008636FB" w:rsidRPr="00612ED0" w:rsidRDefault="008636FB" w:rsidP="008636FB">
      <w:pPr>
        <w:pStyle w:val="NormalnyWeb"/>
        <w:ind w:left="540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>Realizacja tego zadania bez współpracy z władzami lokalnymi jest właściwie niemożliwa, dlatego zaczęliśmy właśnie od tego – rozmów w Urzędzie Miasta. Ponieważ drugi raz uczestniczymy w akcji, również burmistrzowi bardzo zależało na  kontynuacji. W tym przypadku sytuację mieliśmy ułatwioną, bo obie strony</w:t>
      </w:r>
    </w:p>
    <w:p w:rsidR="008636FB" w:rsidRPr="00612ED0" w:rsidRDefault="008636FB" w:rsidP="008636FB">
      <w:pPr>
        <w:pStyle w:val="NormalnyWeb"/>
        <w:ind w:left="540"/>
        <w:jc w:val="both"/>
        <w:rPr>
          <w:rFonts w:ascii="Calibri" w:hAnsi="Calibri" w:cs="Calibri"/>
          <w:bCs/>
        </w:rPr>
      </w:pPr>
    </w:p>
    <w:p w:rsidR="008636FB" w:rsidRPr="00612ED0" w:rsidRDefault="008636FB" w:rsidP="008636FB">
      <w:pPr>
        <w:pStyle w:val="NormalnyWeb"/>
        <w:ind w:left="540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 xml:space="preserve"> zainteresowane były dalszą współpracą. Wybór zadania też był właściwie jednomyślny. Innymi słowy – zgłaszając się do zadania mieliśmy już zapewnienie o współpracy ze strony władz lokalnych i duże zainteresowanie tym innowacyjnym narzędziem.</w:t>
      </w:r>
    </w:p>
    <w:p w:rsidR="008636FB" w:rsidRPr="00612ED0" w:rsidRDefault="00A5546B" w:rsidP="008636FB">
      <w:pPr>
        <w:pStyle w:val="NormalnyWeb"/>
        <w:ind w:left="540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>Po szkoleniu wprowadzającym zorganizowanym w kwietniu przez STOCZNIĘ  zorganizowaliśmy spotkanie robocze z osobami bezpośrednio zaangażowanymi              w realizację zadania i wspólnie ustaliliśmy konfigurację, kategorie alertów, zasady komunikacji i odpowiedzi na alerty.</w:t>
      </w:r>
    </w:p>
    <w:p w:rsidR="006C4C2C" w:rsidRPr="00612ED0" w:rsidRDefault="006C4C2C" w:rsidP="008636FB">
      <w:pPr>
        <w:pStyle w:val="NormalnyWeb"/>
        <w:ind w:left="540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 xml:space="preserve">Serwis ruszył w czerwcu, a jego prezentacja miała miejsce na zorganizowanej w Urzędzie Miasta Mława konferencji prasowej, na którą zaproszone zostały wszystkie lokalne media oraz telewizja regionalna TVP3, radio dla Ciebie oraz RMF </w:t>
      </w:r>
      <w:proofErr w:type="spellStart"/>
      <w:r w:rsidRPr="00612ED0">
        <w:rPr>
          <w:rFonts w:ascii="Calibri" w:hAnsi="Calibri" w:cs="Calibri"/>
          <w:bCs/>
        </w:rPr>
        <w:t>Maxxx</w:t>
      </w:r>
      <w:proofErr w:type="spellEnd"/>
    </w:p>
    <w:p w:rsidR="006A19FF" w:rsidRPr="00612ED0" w:rsidRDefault="006C4C2C" w:rsidP="00612ED0">
      <w:pPr>
        <w:pStyle w:val="NormalnyWeb"/>
        <w:ind w:left="540"/>
        <w:jc w:val="both"/>
        <w:rPr>
          <w:rFonts w:ascii="Calibri" w:hAnsi="Calibri" w:cs="Calibri"/>
          <w:sz w:val="18"/>
          <w:szCs w:val="18"/>
        </w:rPr>
      </w:pPr>
      <w:r w:rsidRPr="00612ED0">
        <w:rPr>
          <w:rFonts w:ascii="Calibri" w:hAnsi="Calibri" w:cs="Calibri"/>
          <w:sz w:val="18"/>
          <w:szCs w:val="18"/>
        </w:rPr>
        <w:t xml:space="preserve"> </w:t>
      </w:r>
      <w:r w:rsidR="004D7B71" w:rsidRPr="00612ED0">
        <w:rPr>
          <w:rFonts w:ascii="Calibri" w:hAnsi="Calibri" w:cs="Calibri"/>
          <w:sz w:val="18"/>
          <w:szCs w:val="18"/>
        </w:rPr>
        <w:t xml:space="preserve">(np. rozmowy </w:t>
      </w:r>
      <w:r w:rsidR="008578BB" w:rsidRPr="00612ED0">
        <w:rPr>
          <w:rFonts w:ascii="Calibri" w:hAnsi="Calibri" w:cs="Calibri"/>
          <w:sz w:val="18"/>
          <w:szCs w:val="18"/>
        </w:rPr>
        <w:t xml:space="preserve">informacyjne </w:t>
      </w:r>
      <w:r w:rsidR="004D7B71" w:rsidRPr="00612ED0">
        <w:rPr>
          <w:rFonts w:ascii="Calibri" w:hAnsi="Calibri" w:cs="Calibri"/>
          <w:sz w:val="18"/>
          <w:szCs w:val="18"/>
        </w:rPr>
        <w:t xml:space="preserve">z władzami, rozmowy z instytucjami miejskimi, </w:t>
      </w:r>
      <w:r w:rsidR="008578BB" w:rsidRPr="00612ED0">
        <w:rPr>
          <w:rFonts w:ascii="Calibri" w:hAnsi="Calibri" w:cs="Calibri"/>
          <w:sz w:val="18"/>
          <w:szCs w:val="18"/>
        </w:rPr>
        <w:t>ustalanie konfiguracji narzędzia</w:t>
      </w:r>
      <w:r w:rsidR="00234C65" w:rsidRPr="00612ED0">
        <w:rPr>
          <w:rFonts w:ascii="Calibri" w:hAnsi="Calibri" w:cs="Calibri"/>
          <w:sz w:val="18"/>
          <w:szCs w:val="18"/>
        </w:rPr>
        <w:t>/zasad współpracy</w:t>
      </w:r>
      <w:r w:rsidR="008578BB" w:rsidRPr="00612ED0">
        <w:rPr>
          <w:rFonts w:ascii="Calibri" w:hAnsi="Calibri" w:cs="Calibri"/>
          <w:sz w:val="18"/>
          <w:szCs w:val="18"/>
        </w:rPr>
        <w:t xml:space="preserve"> z instytucjami partnerskimi,</w:t>
      </w:r>
      <w:r w:rsidR="004D7B71" w:rsidRPr="00612ED0">
        <w:rPr>
          <w:rFonts w:ascii="Calibri" w:hAnsi="Calibri" w:cs="Calibri"/>
          <w:sz w:val="18"/>
          <w:szCs w:val="18"/>
        </w:rPr>
        <w:t xml:space="preserve"> informowanie mieszkańców o realizowaniu zadani</w:t>
      </w:r>
      <w:r w:rsidR="008578BB" w:rsidRPr="00612ED0">
        <w:rPr>
          <w:rFonts w:ascii="Calibri" w:hAnsi="Calibri" w:cs="Calibri"/>
          <w:sz w:val="18"/>
          <w:szCs w:val="18"/>
        </w:rPr>
        <w:t>a</w:t>
      </w:r>
      <w:r w:rsidR="00234C65" w:rsidRPr="00612ED0">
        <w:rPr>
          <w:rFonts w:ascii="Calibri" w:hAnsi="Calibri" w:cs="Calibri"/>
          <w:sz w:val="18"/>
          <w:szCs w:val="18"/>
        </w:rPr>
        <w:t>/działania promocyjne</w:t>
      </w:r>
      <w:r w:rsidR="008578BB" w:rsidRPr="00612ED0">
        <w:rPr>
          <w:rFonts w:ascii="Calibri" w:hAnsi="Calibri" w:cs="Calibri"/>
          <w:sz w:val="18"/>
          <w:szCs w:val="18"/>
        </w:rPr>
        <w:t xml:space="preserve">, </w:t>
      </w:r>
      <w:r w:rsidR="004D7B71" w:rsidRPr="00612ED0">
        <w:rPr>
          <w:rFonts w:ascii="Calibri" w:hAnsi="Calibri" w:cs="Calibri"/>
          <w:sz w:val="18"/>
          <w:szCs w:val="18"/>
        </w:rPr>
        <w:t>zorganizowanie spotkania</w:t>
      </w:r>
      <w:r w:rsidR="00234C65" w:rsidRPr="00612ED0">
        <w:rPr>
          <w:rFonts w:ascii="Calibri" w:hAnsi="Calibri" w:cs="Calibri"/>
          <w:sz w:val="18"/>
          <w:szCs w:val="18"/>
        </w:rPr>
        <w:t xml:space="preserve"> w ramach akcji (</w:t>
      </w:r>
      <w:r w:rsidR="008578BB" w:rsidRPr="00612ED0">
        <w:rPr>
          <w:rFonts w:ascii="Calibri" w:hAnsi="Calibri" w:cs="Calibri"/>
          <w:sz w:val="18"/>
          <w:szCs w:val="18"/>
        </w:rPr>
        <w:t xml:space="preserve">data spotkania, jaki charakter miało spotkanie, </w:t>
      </w:r>
      <w:r w:rsidR="004D7B71" w:rsidRPr="00612ED0">
        <w:rPr>
          <w:rFonts w:ascii="Calibri" w:hAnsi="Calibri" w:cs="Calibri"/>
          <w:sz w:val="18"/>
          <w:szCs w:val="18"/>
        </w:rPr>
        <w:t xml:space="preserve">jak </w:t>
      </w:r>
      <w:r w:rsidR="008578BB" w:rsidRPr="00612ED0">
        <w:rPr>
          <w:rFonts w:ascii="Calibri" w:hAnsi="Calibri" w:cs="Calibri"/>
          <w:sz w:val="18"/>
          <w:szCs w:val="18"/>
        </w:rPr>
        <w:t xml:space="preserve">o nim </w:t>
      </w:r>
      <w:r w:rsidR="004D7B71" w:rsidRPr="00612ED0">
        <w:rPr>
          <w:rFonts w:ascii="Calibri" w:hAnsi="Calibri" w:cs="Calibri"/>
          <w:sz w:val="18"/>
          <w:szCs w:val="18"/>
        </w:rPr>
        <w:t>informowano</w:t>
      </w:r>
      <w:r w:rsidR="00612ED0">
        <w:rPr>
          <w:rFonts w:ascii="Calibri" w:hAnsi="Calibri" w:cs="Calibri"/>
          <w:sz w:val="18"/>
          <w:szCs w:val="18"/>
        </w:rPr>
        <w:t>, kto wziął udział)</w:t>
      </w:r>
    </w:p>
    <w:p w:rsidR="008578BB" w:rsidRPr="00612ED0" w:rsidRDefault="008578BB" w:rsidP="00234C6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2ED0">
        <w:rPr>
          <w:rFonts w:ascii="Calibri" w:hAnsi="Calibri" w:cs="Calibri"/>
          <w:b/>
          <w:bCs/>
        </w:rPr>
        <w:t>Liczba osób zaangażowanych w realizację zadania (członkowie organizacji/grupy, przedstawiciele partnerów itd.):</w:t>
      </w:r>
    </w:p>
    <w:p w:rsidR="00E90263" w:rsidRPr="00612ED0" w:rsidRDefault="00E90263" w:rsidP="00234C65">
      <w:pPr>
        <w:pStyle w:val="NormalnyWeb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>Ze strony organizacji : najbardziej zaangażowaną osobą był Pan Łukasz Nowakowski – który prowadził portal oraz kontaktował się z partnerami.</w:t>
      </w:r>
    </w:p>
    <w:p w:rsidR="008578BB" w:rsidRPr="00612ED0" w:rsidRDefault="00A5546B" w:rsidP="00234C65">
      <w:pPr>
        <w:pStyle w:val="NormalnyWeb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 xml:space="preserve">Ze strony </w:t>
      </w:r>
      <w:proofErr w:type="spellStart"/>
      <w:r w:rsidRPr="00612ED0">
        <w:rPr>
          <w:rFonts w:ascii="Calibri" w:hAnsi="Calibri" w:cs="Calibri"/>
          <w:bCs/>
        </w:rPr>
        <w:t>miasta</w:t>
      </w:r>
      <w:proofErr w:type="spellEnd"/>
      <w:r w:rsidRPr="00612ED0">
        <w:rPr>
          <w:rFonts w:ascii="Calibri" w:hAnsi="Calibri" w:cs="Calibri"/>
          <w:bCs/>
        </w:rPr>
        <w:t>: zaangażowany był głównie Wydział Gospodarki Komunalnej, Mieszkaniowej i Ochrony Środowiska (3 osoby) oraz Straż Miejska (2 osoby). Jeżeli dany alert kompetencyjnie nie podlegał ww. jednostkom przekazywany był przez nie dalej (do starostwa, lub instytucji na poziomie wojewódzkim</w:t>
      </w:r>
      <w:r w:rsidR="00E679A4" w:rsidRPr="00612ED0">
        <w:rPr>
          <w:rFonts w:ascii="Calibri" w:hAnsi="Calibri" w:cs="Calibri"/>
          <w:bCs/>
        </w:rPr>
        <w:t>, bądź krajowym</w:t>
      </w:r>
      <w:r w:rsidRPr="00612ED0">
        <w:rPr>
          <w:rFonts w:ascii="Calibri" w:hAnsi="Calibri" w:cs="Calibri"/>
          <w:bCs/>
        </w:rPr>
        <w:t xml:space="preserve"> – tak działo się np. w przypadku dróg).</w:t>
      </w:r>
      <w:r w:rsidR="00E679A4" w:rsidRPr="00612ED0">
        <w:rPr>
          <w:rFonts w:ascii="Calibri" w:hAnsi="Calibri" w:cs="Calibri"/>
          <w:bCs/>
        </w:rPr>
        <w:t xml:space="preserve"> W przypadku kilkunastu zgłoszeń w akcję zostali włączeni Prezesi Spółdzielni Mieszkaniowych, które występują na terenie </w:t>
      </w:r>
      <w:proofErr w:type="spellStart"/>
      <w:r w:rsidR="00E679A4" w:rsidRPr="00612ED0">
        <w:rPr>
          <w:rFonts w:ascii="Calibri" w:hAnsi="Calibri" w:cs="Calibri"/>
          <w:bCs/>
        </w:rPr>
        <w:t>miasta</w:t>
      </w:r>
      <w:proofErr w:type="spellEnd"/>
      <w:r w:rsidR="00E679A4" w:rsidRPr="00612ED0">
        <w:rPr>
          <w:rFonts w:ascii="Calibri" w:hAnsi="Calibri" w:cs="Calibri"/>
          <w:bCs/>
        </w:rPr>
        <w:t xml:space="preserve">. </w:t>
      </w:r>
    </w:p>
    <w:p w:rsidR="00E90263" w:rsidRPr="00612ED0" w:rsidRDefault="008578BB" w:rsidP="00E90263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612ED0">
        <w:rPr>
          <w:rFonts w:ascii="Calibri" w:hAnsi="Calibri" w:cs="Calibri"/>
          <w:b/>
          <w:bCs/>
        </w:rPr>
        <w:t>Udział władz samorządowych – prosimy o wskazanie osób, które wspierały Wasze dzia</w:t>
      </w:r>
      <w:r w:rsidR="00DB4388" w:rsidRPr="00612ED0">
        <w:rPr>
          <w:rFonts w:ascii="Calibri" w:hAnsi="Calibri" w:cs="Calibri"/>
          <w:b/>
          <w:bCs/>
        </w:rPr>
        <w:t>ła</w:t>
      </w:r>
      <w:r w:rsidR="005D316C" w:rsidRPr="00612ED0">
        <w:rPr>
          <w:rFonts w:ascii="Calibri" w:hAnsi="Calibri" w:cs="Calibri"/>
          <w:b/>
          <w:bCs/>
        </w:rPr>
        <w:t>nia i były w nie zaangażowane (</w:t>
      </w:r>
      <w:r w:rsidR="00DB4388" w:rsidRPr="00612ED0">
        <w:rPr>
          <w:rFonts w:ascii="Calibri" w:hAnsi="Calibri" w:cs="Calibri"/>
          <w:b/>
          <w:bCs/>
        </w:rPr>
        <w:t>np. o urzędników, którzy byli Waszymi „kontaktami” w strukturach urzędu,</w:t>
      </w:r>
      <w:r w:rsidR="005D316C" w:rsidRPr="00612ED0">
        <w:rPr>
          <w:rFonts w:ascii="Calibri" w:hAnsi="Calibri" w:cs="Calibri"/>
          <w:b/>
          <w:bCs/>
        </w:rPr>
        <w:t xml:space="preserve"> przedstawicieli instytucji miej</w:t>
      </w:r>
      <w:r w:rsidR="00DB4388" w:rsidRPr="00612ED0">
        <w:rPr>
          <w:rFonts w:ascii="Calibri" w:hAnsi="Calibri" w:cs="Calibri"/>
          <w:b/>
          <w:bCs/>
        </w:rPr>
        <w:t xml:space="preserve">skich, którzy byli odpowiedzialni za przyjmowanie alertów i </w:t>
      </w:r>
      <w:r w:rsidR="005D316C" w:rsidRPr="00612ED0">
        <w:rPr>
          <w:rFonts w:ascii="Calibri" w:hAnsi="Calibri" w:cs="Calibri"/>
          <w:b/>
          <w:bCs/>
        </w:rPr>
        <w:t>reagowali na</w:t>
      </w:r>
      <w:r w:rsidR="00E679A4" w:rsidRPr="00612ED0">
        <w:rPr>
          <w:rFonts w:ascii="Calibri" w:hAnsi="Calibri" w:cs="Calibri"/>
          <w:b/>
          <w:bCs/>
        </w:rPr>
        <w:t xml:space="preserve"> </w:t>
      </w:r>
      <w:r w:rsidR="005D316C" w:rsidRPr="00612ED0">
        <w:rPr>
          <w:rFonts w:ascii="Calibri" w:hAnsi="Calibri" w:cs="Calibri"/>
          <w:b/>
          <w:bCs/>
        </w:rPr>
        <w:t>nie w systemie), ale też o krótkie opisanie jak ta współpraca w ogóle się układała.</w:t>
      </w:r>
    </w:p>
    <w:p w:rsidR="00E90263" w:rsidRPr="00612ED0" w:rsidRDefault="00E90263" w:rsidP="006C4C2C">
      <w:pPr>
        <w:pStyle w:val="NormalnyWeb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 xml:space="preserve">Ze strony </w:t>
      </w:r>
      <w:proofErr w:type="spellStart"/>
      <w:r w:rsidRPr="00612ED0">
        <w:rPr>
          <w:rFonts w:ascii="Calibri" w:hAnsi="Calibri" w:cs="Calibri"/>
          <w:bCs/>
        </w:rPr>
        <w:t>miasta</w:t>
      </w:r>
      <w:proofErr w:type="spellEnd"/>
      <w:r w:rsidRPr="00612ED0">
        <w:rPr>
          <w:rFonts w:ascii="Calibri" w:hAnsi="Calibri" w:cs="Calibri"/>
          <w:bCs/>
        </w:rPr>
        <w:t>: zaangażowany był głównie Wydział Gospodarki Komunalnej, Mieszkaniowej i Ochrony Środowiska (3 osoby) oraz Straż Miejska (2 osoby). Jeżeli dany alert kompetencyjnie nie podlegał ww. jednostkom przekazywany był przez nie dalej (do starostwa, lub instytucji na poziomie wojewódzkim – tak działo się np. w przypadku dróg).</w:t>
      </w:r>
      <w:r w:rsidR="00E679A4" w:rsidRPr="00612ED0">
        <w:rPr>
          <w:rFonts w:ascii="Calibri" w:hAnsi="Calibri" w:cs="Calibri"/>
          <w:bCs/>
        </w:rPr>
        <w:t xml:space="preserve"> Przedstawiciele Spółdzielni Mieszkaniowych.</w:t>
      </w:r>
    </w:p>
    <w:p w:rsidR="00E679A4" w:rsidRPr="00612ED0" w:rsidRDefault="00E679A4" w:rsidP="006C4C2C">
      <w:pPr>
        <w:pStyle w:val="NormalnyWeb"/>
        <w:jc w:val="both"/>
        <w:rPr>
          <w:rFonts w:ascii="Calibri" w:hAnsi="Calibri" w:cs="Calibri"/>
          <w:bCs/>
        </w:rPr>
      </w:pPr>
    </w:p>
    <w:p w:rsidR="006C4C2C" w:rsidRPr="00612ED0" w:rsidRDefault="00E90263" w:rsidP="006C4C2C">
      <w:pPr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 xml:space="preserve">Oczywiście najtrudniejsze są początki, w miarę realizacji zadania został wypracowany skuteczny system komunikacji i odpowiedzi na alerty. Współpraca z samorządem układała się bardzo dobrze, a najbardziej </w:t>
      </w:r>
      <w:r w:rsidRPr="00612ED0">
        <w:rPr>
          <w:rFonts w:ascii="Calibri" w:hAnsi="Calibri" w:cs="Calibri"/>
          <w:bCs/>
        </w:rPr>
        <w:lastRenderedPageBreak/>
        <w:t>zaangażowana była jedna z urzędniczek Wydziału Gospodarki Komunalnej i właściwie z jej pomocą udzielaliśmy odpowiedzi na większość alertów.</w:t>
      </w:r>
      <w:r w:rsidR="006C4C2C" w:rsidRPr="00612ED0">
        <w:rPr>
          <w:rFonts w:ascii="Calibri" w:hAnsi="Calibri" w:cs="Calibri"/>
          <w:bCs/>
        </w:rPr>
        <w:t xml:space="preserve"> </w:t>
      </w:r>
    </w:p>
    <w:p w:rsidR="005D316C" w:rsidRPr="00612ED0" w:rsidRDefault="006C4C2C" w:rsidP="006C4C2C">
      <w:pPr>
        <w:jc w:val="both"/>
        <w:rPr>
          <w:rFonts w:asciiTheme="minorHAnsi" w:hAnsiTheme="minorHAnsi"/>
        </w:rPr>
      </w:pPr>
      <w:r w:rsidRPr="00612ED0">
        <w:rPr>
          <w:rFonts w:asciiTheme="minorHAnsi" w:hAnsiTheme="minorHAnsi"/>
        </w:rPr>
        <w:t xml:space="preserve">Alert który trafia od niezarejestrowanego zgłaszającego zostaje zaakceptowany przez administratora, </w:t>
      </w:r>
      <w:r w:rsidR="00B66189" w:rsidRPr="00612ED0">
        <w:rPr>
          <w:rFonts w:asciiTheme="minorHAnsi" w:hAnsiTheme="minorHAnsi"/>
        </w:rPr>
        <w:t>Po akceptacji Zgłaszający otrzymuje pierwszą odpowiedź która zostaje  dodana w</w:t>
      </w:r>
      <w:r w:rsidRPr="00612ED0">
        <w:rPr>
          <w:rFonts w:asciiTheme="minorHAnsi" w:hAnsiTheme="minorHAnsi"/>
        </w:rPr>
        <w:t xml:space="preserve"> komenta</w:t>
      </w:r>
      <w:r w:rsidR="00B66189" w:rsidRPr="00612ED0">
        <w:rPr>
          <w:rFonts w:asciiTheme="minorHAnsi" w:hAnsiTheme="minorHAnsi"/>
        </w:rPr>
        <w:t>rzu</w:t>
      </w:r>
      <w:r w:rsidRPr="00612ED0">
        <w:rPr>
          <w:rFonts w:asciiTheme="minorHAnsi" w:hAnsiTheme="minorHAnsi"/>
        </w:rPr>
        <w:t xml:space="preserve">: </w:t>
      </w:r>
      <w:r w:rsidRPr="00612ED0">
        <w:rPr>
          <w:rFonts w:asciiTheme="minorHAnsi" w:hAnsiTheme="minorHAnsi"/>
          <w:b/>
          <w:i/>
        </w:rPr>
        <w:t>Dziękujemy za zainteresowanie i zgłoszenie problemu. Opisana sytuacja została przekazana do właściwych adresatów, którzy zajmą się zgłoszeniem.</w:t>
      </w:r>
      <w:r w:rsidRPr="00612ED0">
        <w:rPr>
          <w:rFonts w:asciiTheme="minorHAnsi" w:hAnsiTheme="minorHAnsi"/>
        </w:rPr>
        <w:t xml:space="preserve"> Raz w tygodniu  administrator lokalny przekazywał zbiorcze zestawienie do pracownika odpowiedzialnego za daną kategorię. Pracownik przygotowuje odpowiedź</w:t>
      </w:r>
      <w:r w:rsidR="00E679A4" w:rsidRPr="00612ED0">
        <w:rPr>
          <w:rFonts w:asciiTheme="minorHAnsi" w:hAnsiTheme="minorHAnsi"/>
        </w:rPr>
        <w:t>,</w:t>
      </w:r>
      <w:r w:rsidRPr="00612ED0">
        <w:rPr>
          <w:rFonts w:asciiTheme="minorHAnsi" w:hAnsiTheme="minorHAnsi"/>
        </w:rPr>
        <w:t xml:space="preserve"> </w:t>
      </w:r>
      <w:r w:rsidR="00E679A4" w:rsidRPr="00612ED0">
        <w:rPr>
          <w:rFonts w:asciiTheme="minorHAnsi" w:hAnsiTheme="minorHAnsi"/>
        </w:rPr>
        <w:t>przekazuje ją administratorowi</w:t>
      </w:r>
      <w:r w:rsidR="00B66189" w:rsidRPr="00612ED0">
        <w:rPr>
          <w:rFonts w:asciiTheme="minorHAnsi" w:hAnsiTheme="minorHAnsi"/>
        </w:rPr>
        <w:t xml:space="preserve">, który następnie </w:t>
      </w:r>
      <w:r w:rsidR="00E679A4" w:rsidRPr="00612ED0">
        <w:rPr>
          <w:rFonts w:asciiTheme="minorHAnsi" w:hAnsiTheme="minorHAnsi"/>
        </w:rPr>
        <w:t>zamieszcza</w:t>
      </w:r>
      <w:r w:rsidR="00B66189" w:rsidRPr="00612ED0">
        <w:rPr>
          <w:rFonts w:asciiTheme="minorHAnsi" w:hAnsiTheme="minorHAnsi"/>
        </w:rPr>
        <w:t xml:space="preserve"> ją w polu komentarza</w:t>
      </w:r>
      <w:r w:rsidRPr="00612ED0">
        <w:rPr>
          <w:rFonts w:asciiTheme="minorHAnsi" w:hAnsiTheme="minorHAnsi"/>
        </w:rPr>
        <w:t xml:space="preserve"> pod zgłoszenie</w:t>
      </w:r>
      <w:r w:rsidR="00E679A4" w:rsidRPr="00612ED0">
        <w:rPr>
          <w:rFonts w:asciiTheme="minorHAnsi" w:hAnsiTheme="minorHAnsi"/>
        </w:rPr>
        <w:t xml:space="preserve">m. Równolegle z przygotowaniem odpowiedzi, </w:t>
      </w:r>
      <w:r w:rsidR="00B66189" w:rsidRPr="00612ED0">
        <w:rPr>
          <w:rFonts w:asciiTheme="minorHAnsi" w:hAnsiTheme="minorHAnsi"/>
        </w:rPr>
        <w:t>Urzędnik</w:t>
      </w:r>
      <w:r w:rsidR="00E679A4" w:rsidRPr="00612ED0">
        <w:rPr>
          <w:rFonts w:asciiTheme="minorHAnsi" w:hAnsiTheme="minorHAnsi"/>
        </w:rPr>
        <w:t xml:space="preserve"> </w:t>
      </w:r>
      <w:r w:rsidRPr="00612ED0">
        <w:rPr>
          <w:rFonts w:asciiTheme="minorHAnsi" w:hAnsiTheme="minorHAnsi"/>
        </w:rPr>
        <w:t xml:space="preserve">w zależności od rodzaju zgłoszonego problemu powiadamia służby odpowiedzialne za naprawę. </w:t>
      </w:r>
      <w:r w:rsidR="00B66189" w:rsidRPr="00612ED0">
        <w:rPr>
          <w:rFonts w:asciiTheme="minorHAnsi" w:hAnsiTheme="minorHAnsi"/>
        </w:rPr>
        <w:t xml:space="preserve">Administrator otrzymuje również mailową informację gdy dane zgłoszenie zostanie przez odpowiednie służby naprawione, lub gdy zostanie podjęta interwencja przez Straż Miejską. Po otrzymaniu informacji administrator niezwłocznie zmienia status alertu. </w:t>
      </w:r>
      <w:r w:rsidRPr="00612ED0">
        <w:rPr>
          <w:rFonts w:asciiTheme="minorHAnsi" w:hAnsiTheme="minorHAnsi"/>
        </w:rPr>
        <w:t>W takim układzie żaden ze zgłoszonych alertów nie pozostaje bez odpowiedzi.</w:t>
      </w:r>
      <w:r w:rsidR="00B66189" w:rsidRPr="00612ED0">
        <w:rPr>
          <w:rFonts w:asciiTheme="minorHAnsi" w:hAnsiTheme="minorHAnsi"/>
        </w:rPr>
        <w:t xml:space="preserve"> </w:t>
      </w:r>
    </w:p>
    <w:p w:rsidR="005D316C" w:rsidRPr="00612ED0" w:rsidRDefault="005D316C" w:rsidP="005D316C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612ED0">
        <w:rPr>
          <w:rFonts w:ascii="Calibri" w:hAnsi="Calibri" w:cs="Calibri"/>
          <w:b/>
        </w:rPr>
        <w:t>Jak układała się Wasza współpraca z mieszkańcami w ramach zadania – czy byli nim zainteresowani?</w:t>
      </w:r>
    </w:p>
    <w:p w:rsidR="005D316C" w:rsidRPr="00612ED0" w:rsidRDefault="006C4C2C" w:rsidP="00612ED0">
      <w:pPr>
        <w:pStyle w:val="NormalnyWeb"/>
        <w:ind w:left="180"/>
        <w:jc w:val="both"/>
        <w:rPr>
          <w:rFonts w:ascii="Calibri" w:hAnsi="Calibri" w:cs="Calibri"/>
        </w:rPr>
      </w:pPr>
      <w:r w:rsidRPr="00612ED0">
        <w:rPr>
          <w:rFonts w:ascii="Calibri" w:hAnsi="Calibri" w:cs="Calibri"/>
        </w:rPr>
        <w:t xml:space="preserve">Uważamy, że ilość zgłoszonych alertów w połączeniu z ich jakością </w:t>
      </w:r>
      <w:r w:rsidR="00934526" w:rsidRPr="00612ED0">
        <w:rPr>
          <w:rFonts w:ascii="Calibri" w:hAnsi="Calibri" w:cs="Calibri"/>
        </w:rPr>
        <w:t xml:space="preserve">jest satysfakcjonująca. Mieszkańcy bardzo odpowiedzialnie zgłaszali problemy, które zauważali na terenie </w:t>
      </w:r>
      <w:proofErr w:type="spellStart"/>
      <w:r w:rsidR="00934526" w:rsidRPr="00612ED0">
        <w:rPr>
          <w:rFonts w:ascii="Calibri" w:hAnsi="Calibri" w:cs="Calibri"/>
        </w:rPr>
        <w:t>miasta</w:t>
      </w:r>
      <w:proofErr w:type="spellEnd"/>
      <w:r w:rsidR="00934526" w:rsidRPr="00612ED0">
        <w:rPr>
          <w:rFonts w:ascii="Calibri" w:hAnsi="Calibri" w:cs="Calibri"/>
        </w:rPr>
        <w:t xml:space="preserve">. </w:t>
      </w:r>
    </w:p>
    <w:p w:rsidR="005D316C" w:rsidRPr="00612ED0" w:rsidRDefault="005D316C" w:rsidP="005D316C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612ED0">
        <w:rPr>
          <w:rFonts w:ascii="Calibri" w:hAnsi="Calibri" w:cs="Calibri"/>
          <w:b/>
        </w:rPr>
        <w:t>Jak promowaliście Państwo swoje działania? Opiszcie kontakty z mediami, ale też inne pomysły promocyjne, np. przygotowane materiały, podjęte działania.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 xml:space="preserve">W ramach działań promocyjnych zostały zakupione breloki z logo akcji, które zostały rozdane </w:t>
      </w:r>
      <w:r w:rsidR="00B66189" w:rsidRPr="00612ED0">
        <w:rPr>
          <w:rFonts w:asciiTheme="minorHAnsi" w:hAnsiTheme="minorHAnsi"/>
        </w:rPr>
        <w:t xml:space="preserve">przez Młodzieżową grupę M-Lider </w:t>
      </w:r>
      <w:r w:rsidRPr="00612ED0">
        <w:rPr>
          <w:rFonts w:asciiTheme="minorHAnsi" w:hAnsiTheme="minorHAnsi"/>
        </w:rPr>
        <w:t>mieszkańcom</w:t>
      </w:r>
      <w:r w:rsidR="00B66189" w:rsidRPr="00612ED0">
        <w:rPr>
          <w:rFonts w:asciiTheme="minorHAnsi" w:hAnsiTheme="minorHAnsi"/>
        </w:rPr>
        <w:t xml:space="preserve"> Mławy</w:t>
      </w:r>
      <w:r w:rsidRPr="00612ED0">
        <w:rPr>
          <w:rFonts w:asciiTheme="minorHAnsi" w:hAnsiTheme="minorHAnsi"/>
        </w:rPr>
        <w:t>.</w:t>
      </w:r>
      <w:r w:rsidR="00B66189" w:rsidRPr="00612ED0">
        <w:rPr>
          <w:rFonts w:asciiTheme="minorHAnsi" w:hAnsiTheme="minorHAnsi"/>
        </w:rPr>
        <w:t xml:space="preserve"> </w:t>
      </w:r>
      <w:r w:rsidRPr="00612ED0">
        <w:rPr>
          <w:rFonts w:asciiTheme="minorHAnsi" w:hAnsiTheme="minorHAnsi"/>
        </w:rPr>
        <w:t xml:space="preserve"> Akcja promowana jest również na stronach stowarzyszenia, Urzędu Miasta a także w lokalnych mediach. Mławskie naprawmy To! Posiada również swój </w:t>
      </w:r>
      <w:proofErr w:type="spellStart"/>
      <w:r w:rsidRPr="00612ED0">
        <w:rPr>
          <w:rFonts w:asciiTheme="minorHAnsi" w:hAnsiTheme="minorHAnsi"/>
        </w:rPr>
        <w:t>fanpage</w:t>
      </w:r>
      <w:proofErr w:type="spellEnd"/>
      <w:r w:rsidRPr="00612ED0">
        <w:rPr>
          <w:rFonts w:asciiTheme="minorHAnsi" w:hAnsiTheme="minorHAnsi"/>
        </w:rPr>
        <w:t xml:space="preserve"> na </w:t>
      </w:r>
      <w:proofErr w:type="spellStart"/>
      <w:r w:rsidRPr="00612ED0">
        <w:rPr>
          <w:rFonts w:asciiTheme="minorHAnsi" w:hAnsiTheme="minorHAnsi"/>
        </w:rPr>
        <w:t>facebooku</w:t>
      </w:r>
      <w:proofErr w:type="spellEnd"/>
      <w:r w:rsidRPr="00612ED0">
        <w:rPr>
          <w:rFonts w:asciiTheme="minorHAnsi" w:hAnsiTheme="minorHAnsi"/>
        </w:rPr>
        <w:t xml:space="preserve"> gdzie informujemy na bieżąco o najważniejszych wydarzeniach dotyczących akcji. Przez cały okres trwania akcji lokalne a także regionalne media były zainteresowane prowadzonymi działaniami określając je jako POŻYTECZNE KLIKNIĘCIE.</w:t>
      </w:r>
    </w:p>
    <w:p w:rsidR="005D316C" w:rsidRPr="00612ED0" w:rsidRDefault="005D316C" w:rsidP="005D316C">
      <w:pPr>
        <w:pStyle w:val="Akapitzlist"/>
        <w:rPr>
          <w:rFonts w:ascii="Calibri" w:hAnsi="Calibri" w:cs="Calibri"/>
          <w:b/>
        </w:rPr>
      </w:pPr>
    </w:p>
    <w:p w:rsidR="005D316C" w:rsidRPr="00612ED0" w:rsidRDefault="008578BB" w:rsidP="005D316C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612ED0">
        <w:rPr>
          <w:rFonts w:ascii="Calibri" w:hAnsi="Calibri" w:cs="Calibri"/>
          <w:b/>
        </w:rPr>
        <w:t xml:space="preserve">Co </w:t>
      </w:r>
      <w:r w:rsidR="005D316C" w:rsidRPr="00612ED0">
        <w:rPr>
          <w:rFonts w:ascii="Calibri" w:hAnsi="Calibri" w:cs="Calibri"/>
          <w:b/>
        </w:rPr>
        <w:t xml:space="preserve">udało się Państwu </w:t>
      </w:r>
      <w:proofErr w:type="spellStart"/>
      <w:r w:rsidR="005D316C" w:rsidRPr="00612ED0">
        <w:rPr>
          <w:rFonts w:ascii="Calibri" w:hAnsi="Calibri" w:cs="Calibri"/>
          <w:b/>
        </w:rPr>
        <w:t>osiagnąć</w:t>
      </w:r>
      <w:proofErr w:type="spellEnd"/>
      <w:r w:rsidR="005D316C" w:rsidRPr="00612ED0">
        <w:rPr>
          <w:rFonts w:ascii="Calibri" w:hAnsi="Calibri" w:cs="Calibri"/>
          <w:b/>
        </w:rPr>
        <w:t xml:space="preserve"> </w:t>
      </w:r>
      <w:r w:rsidRPr="00612ED0">
        <w:rPr>
          <w:rFonts w:ascii="Calibri" w:hAnsi="Calibri" w:cs="Calibri"/>
          <w:b/>
        </w:rPr>
        <w:t xml:space="preserve">w </w:t>
      </w:r>
      <w:r w:rsidR="005D316C" w:rsidRPr="00612ED0">
        <w:rPr>
          <w:rFonts w:ascii="Calibri" w:hAnsi="Calibri" w:cs="Calibri"/>
          <w:b/>
        </w:rPr>
        <w:t xml:space="preserve">ramach </w:t>
      </w:r>
      <w:r w:rsidR="00DB4388" w:rsidRPr="00612ED0">
        <w:rPr>
          <w:rFonts w:ascii="Calibri" w:hAnsi="Calibri" w:cs="Calibri"/>
          <w:b/>
        </w:rPr>
        <w:t>r</w:t>
      </w:r>
      <w:r w:rsidRPr="00612ED0">
        <w:rPr>
          <w:rFonts w:ascii="Calibri" w:hAnsi="Calibri" w:cs="Calibri"/>
          <w:b/>
        </w:rPr>
        <w:t>ealizacji zadania w ramach akcji Masz Głos, Masz Wybór?</w:t>
      </w:r>
      <w:r w:rsidR="005D316C" w:rsidRPr="00612ED0">
        <w:rPr>
          <w:rFonts w:ascii="Calibri" w:hAnsi="Calibri" w:cs="Calibri"/>
          <w:b/>
        </w:rPr>
        <w:t xml:space="preserve"> Opiszcie konkretne sukcesy, ale też jakieś sygnały ogólniejszych zmian, do których udało się </w:t>
      </w:r>
      <w:proofErr w:type="spellStart"/>
      <w:r w:rsidR="005D316C" w:rsidRPr="00612ED0">
        <w:rPr>
          <w:rFonts w:ascii="Calibri" w:hAnsi="Calibri" w:cs="Calibri"/>
          <w:b/>
        </w:rPr>
        <w:t>pczynić</w:t>
      </w:r>
      <w:proofErr w:type="spellEnd"/>
      <w:r w:rsidR="005D316C" w:rsidRPr="00612ED0">
        <w:rPr>
          <w:rFonts w:ascii="Calibri" w:hAnsi="Calibri" w:cs="Calibri"/>
          <w:b/>
        </w:rPr>
        <w:t xml:space="preserve"> – jeśli coś takiego miało miejsce.</w:t>
      </w:r>
    </w:p>
    <w:p w:rsidR="00DB4388" w:rsidRPr="00612ED0" w:rsidRDefault="005D316C" w:rsidP="005D316C">
      <w:pPr>
        <w:pStyle w:val="NormalnyWeb"/>
        <w:ind w:left="567"/>
        <w:jc w:val="both"/>
        <w:rPr>
          <w:rFonts w:ascii="Calibri" w:hAnsi="Calibri" w:cs="Calibri"/>
          <w:sz w:val="20"/>
          <w:szCs w:val="20"/>
        </w:rPr>
      </w:pPr>
      <w:r w:rsidRPr="00612ED0">
        <w:rPr>
          <w:rFonts w:ascii="Calibri" w:hAnsi="Calibri" w:cs="Calibri"/>
          <w:sz w:val="20"/>
          <w:szCs w:val="20"/>
        </w:rPr>
        <w:t>Pomyślcie nad tym, czy akcja miała jakiś pozytywny wymiar dla mieszkańców Waszych miejscowości, ale może też dla Waszych organizacji.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Bardzo ważnym aspektem całej działalności jest fakt iż do serwisu nie trafił żaden alert fałszywy może to świadczyć o potrzebie takiej drogi komunikacji wśród mieszkańców Mławy. Ponadto dodawane komentarze nie obrażały w żaden sposób lokalnej władzy ani samych organizatorów. Administrator ani razu nie musiał interweniować</w:t>
      </w:r>
      <w:r w:rsidRPr="00612ED0">
        <w:rPr>
          <w:rFonts w:asciiTheme="minorHAnsi" w:hAnsiTheme="minorHAnsi"/>
        </w:rPr>
        <w:sym w:font="Wingdings" w:char="F04A"/>
      </w:r>
    </w:p>
    <w:p w:rsidR="00DB4388" w:rsidRPr="00612ED0" w:rsidRDefault="00DB4388" w:rsidP="00234C65">
      <w:pPr>
        <w:pStyle w:val="NormalnyWeb"/>
        <w:jc w:val="both"/>
        <w:rPr>
          <w:rFonts w:ascii="Calibri" w:hAnsi="Calibri" w:cs="Calibri"/>
          <w:b/>
          <w:bCs/>
        </w:rPr>
      </w:pPr>
    </w:p>
    <w:p w:rsidR="00DB4388" w:rsidRPr="00612ED0" w:rsidRDefault="00DB4388" w:rsidP="00DB4388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2ED0">
        <w:rPr>
          <w:rFonts w:ascii="Calibri" w:hAnsi="Calibri" w:cs="Calibri"/>
          <w:b/>
          <w:bCs/>
        </w:rPr>
        <w:t xml:space="preserve">Czy jest coś, co uważacie </w:t>
      </w:r>
      <w:r w:rsidR="005D316C" w:rsidRPr="00612ED0">
        <w:rPr>
          <w:rFonts w:ascii="Calibri" w:hAnsi="Calibri" w:cs="Calibri"/>
          <w:b/>
          <w:bCs/>
        </w:rPr>
        <w:t xml:space="preserve">Państwo </w:t>
      </w:r>
      <w:r w:rsidRPr="00612ED0">
        <w:rPr>
          <w:rFonts w:ascii="Calibri" w:hAnsi="Calibri" w:cs="Calibri"/>
          <w:b/>
          <w:bCs/>
        </w:rPr>
        <w:lastRenderedPageBreak/>
        <w:t xml:space="preserve">za niepowodzenie w swoich działaniach w ramach zadania? Co to było i dlaczego Waszym zdaniem się nie udało? </w:t>
      </w:r>
    </w:p>
    <w:p w:rsidR="00934526" w:rsidRPr="00612ED0" w:rsidRDefault="00612ED0" w:rsidP="00612ED0">
      <w:pPr>
        <w:pStyle w:val="NormalnyWeb"/>
        <w:ind w:left="18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Portal zaczął żyć swoim życiem i trudno jest mówić o specjalnych trudnościach. Najważniejsza jest konsekwencja działania i systematyczność. Trudności pojawiły się w okresie letnim (niewielkie opóźnienia) wynikające z sezonu urlopowego. Ale w tym czasie było też mniej zgłoszeń problemów od mieszkańców. Problemy techniczne też były przejściowe i były rozwiązywane na bieżąco.</w:t>
      </w:r>
    </w:p>
    <w:p w:rsidR="00DB4388" w:rsidRPr="00612ED0" w:rsidRDefault="00DB4388" w:rsidP="00DB4388">
      <w:pPr>
        <w:pStyle w:val="NormalnyWeb"/>
        <w:ind w:left="540"/>
        <w:jc w:val="both"/>
        <w:rPr>
          <w:rFonts w:ascii="Calibri" w:hAnsi="Calibri" w:cs="Calibri"/>
          <w:bCs/>
          <w:sz w:val="20"/>
          <w:szCs w:val="20"/>
        </w:rPr>
      </w:pPr>
      <w:r w:rsidRPr="00612ED0">
        <w:rPr>
          <w:rFonts w:ascii="Calibri" w:hAnsi="Calibri" w:cs="Calibri"/>
          <w:bCs/>
          <w:sz w:val="20"/>
          <w:szCs w:val="20"/>
        </w:rPr>
        <w:t xml:space="preserve">Przypominamy – nie chcemy oceniać Waszych niepowodzeń. Zależy na tym, </w:t>
      </w:r>
      <w:r w:rsidR="005D316C" w:rsidRPr="00612ED0">
        <w:rPr>
          <w:rFonts w:ascii="Calibri" w:hAnsi="Calibri" w:cs="Calibri"/>
          <w:bCs/>
          <w:sz w:val="20"/>
          <w:szCs w:val="20"/>
        </w:rPr>
        <w:t>ż</w:t>
      </w:r>
      <w:r w:rsidRPr="00612ED0">
        <w:rPr>
          <w:rFonts w:ascii="Calibri" w:hAnsi="Calibri" w:cs="Calibri"/>
          <w:bCs/>
          <w:sz w:val="20"/>
          <w:szCs w:val="20"/>
        </w:rPr>
        <w:t>eby zorientować się, jakie problemy napotykają Uczestnicy akcji</w:t>
      </w:r>
      <w:r w:rsidR="005D316C" w:rsidRPr="00612ED0">
        <w:rPr>
          <w:rFonts w:ascii="Calibri" w:hAnsi="Calibri" w:cs="Calibri"/>
          <w:bCs/>
          <w:sz w:val="20"/>
          <w:szCs w:val="20"/>
        </w:rPr>
        <w:t xml:space="preserve"> -</w:t>
      </w:r>
      <w:r w:rsidRPr="00612ED0">
        <w:rPr>
          <w:rFonts w:ascii="Calibri" w:hAnsi="Calibri" w:cs="Calibri"/>
          <w:bCs/>
          <w:sz w:val="20"/>
          <w:szCs w:val="20"/>
        </w:rPr>
        <w:t xml:space="preserve"> być może będziemy mogli na przyszłoś</w:t>
      </w:r>
      <w:r w:rsidR="005D316C" w:rsidRPr="00612ED0">
        <w:rPr>
          <w:rFonts w:ascii="Calibri" w:hAnsi="Calibri" w:cs="Calibri"/>
          <w:bCs/>
          <w:sz w:val="20"/>
          <w:szCs w:val="20"/>
        </w:rPr>
        <w:t>ć</w:t>
      </w:r>
      <w:r w:rsidRPr="00612ED0">
        <w:rPr>
          <w:rFonts w:ascii="Calibri" w:hAnsi="Calibri" w:cs="Calibri"/>
          <w:bCs/>
          <w:sz w:val="20"/>
          <w:szCs w:val="20"/>
        </w:rPr>
        <w:t xml:space="preserve"> pomóc w ich rozwiązywaniu, np. oferując szkolenia dodatkowe.</w:t>
      </w:r>
    </w:p>
    <w:p w:rsidR="00E90263" w:rsidRPr="00612ED0" w:rsidRDefault="005D316C" w:rsidP="00E90263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612ED0">
        <w:rPr>
          <w:rFonts w:asciiTheme="minorHAnsi" w:hAnsiTheme="minorHAnsi" w:cs="Calibri"/>
          <w:b/>
          <w:bCs/>
        </w:rPr>
        <w:t xml:space="preserve">Podsumujcie krótko w liczbach działanie serwisu </w:t>
      </w:r>
      <w:hyperlink r:id="rId10" w:history="1">
        <w:r w:rsidR="00234C65" w:rsidRPr="00612ED0">
          <w:rPr>
            <w:rStyle w:val="Hipercze"/>
            <w:rFonts w:asciiTheme="minorHAnsi" w:hAnsiTheme="minorHAnsi" w:cs="Calibri"/>
            <w:b/>
            <w:color w:val="auto"/>
          </w:rPr>
          <w:t>naprawmyto.pl</w:t>
        </w:r>
      </w:hyperlink>
      <w:r w:rsidRPr="00612ED0">
        <w:rPr>
          <w:rFonts w:asciiTheme="minorHAnsi" w:hAnsiTheme="minorHAnsi" w:cs="Calibri"/>
          <w:b/>
        </w:rPr>
        <w:t xml:space="preserve"> w Waszej miejscowości - </w:t>
      </w:r>
      <w:r w:rsidR="008578BB" w:rsidRPr="00612ED0">
        <w:rPr>
          <w:rFonts w:asciiTheme="minorHAnsi" w:hAnsiTheme="minorHAnsi" w:cs="Calibri"/>
          <w:b/>
        </w:rPr>
        <w:t xml:space="preserve"> </w:t>
      </w:r>
      <w:r w:rsidR="008578BB" w:rsidRPr="00612ED0">
        <w:rPr>
          <w:rFonts w:asciiTheme="minorHAnsi" w:hAnsiTheme="minorHAnsi" w:cs="Calibri"/>
          <w:b/>
          <w:bCs/>
        </w:rPr>
        <w:t>ile jest zgłoszonych alertów, ile instytucji otrzymuje powiadomienia, ile instytucji/osób pełni rolę Opiekunów Gminy (jakie to osoby/instytucje)</w:t>
      </w:r>
      <w:r w:rsidR="00234C65" w:rsidRPr="00612ED0">
        <w:rPr>
          <w:rFonts w:asciiTheme="minorHAnsi" w:hAnsiTheme="minorHAnsi" w:cs="Calibri"/>
          <w:b/>
          <w:bCs/>
        </w:rPr>
        <w:t xml:space="preserve"> itp.</w:t>
      </w:r>
      <w:r w:rsidR="00E90263" w:rsidRPr="00612ED0">
        <w:rPr>
          <w:rFonts w:asciiTheme="minorHAnsi" w:hAnsiTheme="minorHAnsi"/>
        </w:rPr>
        <w:t xml:space="preserve"> </w:t>
      </w:r>
    </w:p>
    <w:p w:rsidR="00E90263" w:rsidRPr="00612ED0" w:rsidRDefault="00E90263" w:rsidP="00E90263">
      <w:pPr>
        <w:rPr>
          <w:rFonts w:asciiTheme="minorHAnsi" w:hAnsiTheme="minorHAnsi"/>
        </w:rPr>
      </w:pP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Główna kategoria : INFRASTRUKTURA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POD KATEGORIA</w:t>
      </w:r>
      <w:r w:rsidRPr="00612ED0">
        <w:rPr>
          <w:rFonts w:asciiTheme="minorHAnsi" w:hAnsiTheme="minorHAnsi"/>
        </w:rPr>
        <w:tab/>
        <w:t>-  akty wandalizmu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>- drogi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>-znaki drogowe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>-ścieżki rowerowe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>-chodnik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>-kanalizacja deszczowa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Główna kategoria : BEZPIECZEŃSTWO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POD KATEGORIA</w:t>
      </w:r>
      <w:r w:rsidRPr="00612ED0">
        <w:rPr>
          <w:rFonts w:asciiTheme="minorHAnsi" w:hAnsiTheme="minorHAnsi"/>
        </w:rPr>
        <w:tab/>
        <w:t>-niebezpieczne miejsca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>-oświetlenie uliczne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Główna kategoria : BUDYNKI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POD KATEGORIA</w:t>
      </w:r>
      <w:r w:rsidRPr="00612ED0">
        <w:rPr>
          <w:rFonts w:asciiTheme="minorHAnsi" w:hAnsiTheme="minorHAnsi"/>
        </w:rPr>
        <w:tab/>
        <w:t>-Pustostan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Główna kategoria :  PRZYRODA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POD KATEGORIA</w:t>
      </w:r>
      <w:r w:rsidRPr="00612ED0">
        <w:rPr>
          <w:rFonts w:asciiTheme="minorHAnsi" w:hAnsiTheme="minorHAnsi"/>
        </w:rPr>
        <w:tab/>
        <w:t>-Zwierzęta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>- drzewa i konary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>-inna roślinność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>Główna kategoria :   INNE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 xml:space="preserve">POD KATEGORIA </w:t>
      </w:r>
      <w:r w:rsidRPr="00612ED0">
        <w:rPr>
          <w:rFonts w:asciiTheme="minorHAnsi" w:hAnsiTheme="minorHAnsi"/>
        </w:rPr>
        <w:tab/>
        <w:t xml:space="preserve">-   porzucone śmieci </w:t>
      </w:r>
    </w:p>
    <w:p w:rsidR="00E90263" w:rsidRPr="00612ED0" w:rsidRDefault="00E90263" w:rsidP="00E90263">
      <w:pPr>
        <w:ind w:left="1416" w:firstLine="708"/>
        <w:rPr>
          <w:rFonts w:asciiTheme="minorHAnsi" w:hAnsiTheme="minorHAnsi"/>
        </w:rPr>
      </w:pPr>
      <w:r w:rsidRPr="00612ED0">
        <w:rPr>
          <w:rFonts w:asciiTheme="minorHAnsi" w:hAnsiTheme="minorHAnsi"/>
        </w:rPr>
        <w:t xml:space="preserve">-inne 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 xml:space="preserve">-kosze na odpady 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 xml:space="preserve">-zalegający śnieg </w:t>
      </w:r>
    </w:p>
    <w:p w:rsidR="00E90263" w:rsidRPr="00612ED0" w:rsidRDefault="00E90263" w:rsidP="00E90263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</w:r>
      <w:r w:rsidRPr="00612ED0">
        <w:rPr>
          <w:rFonts w:asciiTheme="minorHAnsi" w:hAnsiTheme="minorHAnsi"/>
        </w:rPr>
        <w:tab/>
        <w:t>-napisy - mowa nienawiści</w:t>
      </w:r>
    </w:p>
    <w:p w:rsidR="00E90263" w:rsidRPr="00612ED0" w:rsidRDefault="00E90263" w:rsidP="00E90263">
      <w:pPr>
        <w:rPr>
          <w:rFonts w:asciiTheme="minorHAnsi" w:hAnsiTheme="minorHAnsi"/>
        </w:rPr>
      </w:pPr>
    </w:p>
    <w:p w:rsidR="00612ED0" w:rsidRDefault="00612ED0" w:rsidP="00934526">
      <w:pPr>
        <w:rPr>
          <w:rFonts w:asciiTheme="minorHAnsi" w:hAnsiTheme="minorHAnsi"/>
        </w:rPr>
      </w:pPr>
    </w:p>
    <w:p w:rsidR="00612ED0" w:rsidRDefault="00612ED0" w:rsidP="00934526">
      <w:pPr>
        <w:rPr>
          <w:rFonts w:asciiTheme="minorHAnsi" w:hAnsiTheme="minorHAnsi"/>
        </w:rPr>
      </w:pPr>
    </w:p>
    <w:p w:rsidR="00612ED0" w:rsidRDefault="00612ED0" w:rsidP="00934526">
      <w:pPr>
        <w:rPr>
          <w:rFonts w:asciiTheme="minorHAnsi" w:hAnsiTheme="minorHAnsi"/>
        </w:rPr>
      </w:pPr>
    </w:p>
    <w:p w:rsidR="00B66189" w:rsidRPr="00612ED0" w:rsidRDefault="00E90263" w:rsidP="00934526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 xml:space="preserve">Do dnia dzisiejszego trafiły 142 alerty większość z nich bo aż  86 dotyczyła problematyki Infrastrukturalnej, druga bardzo popularna kategoria była to przyroda 36 alertów.  do tej pory dzięki bardzo dobrej współpracy  z urzędnikami magistratu zdołaliśmy naprawić 61 </w:t>
      </w:r>
    </w:p>
    <w:p w:rsidR="005D316C" w:rsidRPr="00612ED0" w:rsidRDefault="00E90263" w:rsidP="00934526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 xml:space="preserve">zgłoszeń a 36 jest w trakcie naprawiania .  Większość alertów była zgłaszana anonimowo, kilka osób zalogowanych co jakiś czas dodawało nowe alerty w różnych częściach </w:t>
      </w:r>
      <w:proofErr w:type="spellStart"/>
      <w:r w:rsidRPr="00612ED0">
        <w:rPr>
          <w:rFonts w:asciiTheme="minorHAnsi" w:hAnsiTheme="minorHAnsi"/>
        </w:rPr>
        <w:t>miasta</w:t>
      </w:r>
      <w:proofErr w:type="spellEnd"/>
      <w:r w:rsidR="00B66189" w:rsidRPr="00612ED0">
        <w:rPr>
          <w:rFonts w:asciiTheme="minorHAnsi" w:hAnsiTheme="minorHAnsi"/>
        </w:rPr>
        <w:t>.</w:t>
      </w:r>
    </w:p>
    <w:p w:rsidR="00DF7BD9" w:rsidRPr="00612ED0" w:rsidRDefault="00DF7BD9" w:rsidP="00934526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 xml:space="preserve">Powiadomienia stałe otrzymuje dwa </w:t>
      </w:r>
      <w:r w:rsidRPr="00612ED0">
        <w:rPr>
          <w:rFonts w:asciiTheme="minorHAnsi" w:hAnsiTheme="minorHAnsi"/>
        </w:rPr>
        <w:lastRenderedPageBreak/>
        <w:t>wydziały Urzędu Miasta – Wydział Gospodarki Komunalnej, Mieszkaniowej i Ochrona Środowiska, a także Straż Miejska. Ponadto powiadomienia w ramach zgłoszeń otrzymują przedstawiciele Spółdzielni Mieszkaniowej.</w:t>
      </w:r>
    </w:p>
    <w:p w:rsidR="00DF7BD9" w:rsidRPr="00612ED0" w:rsidRDefault="00DF7BD9" w:rsidP="00934526">
      <w:pPr>
        <w:rPr>
          <w:rFonts w:asciiTheme="minorHAnsi" w:hAnsiTheme="minorHAnsi"/>
        </w:rPr>
      </w:pPr>
      <w:r w:rsidRPr="00612ED0">
        <w:rPr>
          <w:rFonts w:asciiTheme="minorHAnsi" w:hAnsiTheme="minorHAnsi"/>
        </w:rPr>
        <w:t xml:space="preserve">Pracownik zaangażowany z ramienia UM powiadamia odpowiednie służby zajmujące się utrzymaniem czystości w mieście lub remontem dróg. Jeśli alert dotyczył problemu który nie leży w gestii tut. Urzędu, administrator bądź pracownik magistratu mailowo przesyłał informację z </w:t>
      </w:r>
      <w:r w:rsidR="00612ED0" w:rsidRPr="00612ED0">
        <w:rPr>
          <w:rFonts w:asciiTheme="minorHAnsi" w:hAnsiTheme="minorHAnsi"/>
        </w:rPr>
        <w:t>prośbą</w:t>
      </w:r>
      <w:r w:rsidRPr="00612ED0">
        <w:rPr>
          <w:rFonts w:asciiTheme="minorHAnsi" w:hAnsiTheme="minorHAnsi"/>
        </w:rPr>
        <w:t xml:space="preserve"> o </w:t>
      </w:r>
      <w:r w:rsidR="00612ED0" w:rsidRPr="00612ED0">
        <w:rPr>
          <w:rFonts w:asciiTheme="minorHAnsi" w:hAnsiTheme="minorHAnsi"/>
        </w:rPr>
        <w:t>odpowiedź</w:t>
      </w:r>
      <w:r w:rsidRPr="00612ED0">
        <w:rPr>
          <w:rFonts w:asciiTheme="minorHAnsi" w:hAnsiTheme="minorHAnsi"/>
        </w:rPr>
        <w:t xml:space="preserve"> do zarządców dróg (Starostwo Powiatowe, Mazowiecki Zarząd Dróg Wojewódzkich, </w:t>
      </w:r>
      <w:proofErr w:type="spellStart"/>
      <w:r w:rsidRPr="00612ED0">
        <w:rPr>
          <w:rFonts w:asciiTheme="minorHAnsi" w:hAnsiTheme="minorHAnsi"/>
        </w:rPr>
        <w:t>GDDKiA</w:t>
      </w:r>
      <w:proofErr w:type="spellEnd"/>
      <w:r w:rsidRPr="00612ED0">
        <w:rPr>
          <w:rFonts w:asciiTheme="minorHAnsi" w:hAnsiTheme="minorHAnsi"/>
        </w:rPr>
        <w:t>).</w:t>
      </w:r>
    </w:p>
    <w:p w:rsidR="005D316C" w:rsidRPr="00612ED0" w:rsidRDefault="005D316C" w:rsidP="00234C6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2ED0">
        <w:rPr>
          <w:rFonts w:ascii="Calibri" w:hAnsi="Calibri" w:cs="Calibri"/>
          <w:b/>
          <w:bCs/>
        </w:rPr>
        <w:t>Czy planujecie dalszą pracę z serwisem po zakończeniu tegorocznej akcji MGMW? Jakie macie w związku z tym plany na najbliższe miesiące? (np. czy planujecie jeszcze jakieś spotkania z urzędnikami, czy myślicie o poszukiwaniu sponsora itd.)</w:t>
      </w:r>
    </w:p>
    <w:p w:rsidR="00934526" w:rsidRPr="00612ED0" w:rsidRDefault="00934526" w:rsidP="00612ED0">
      <w:pPr>
        <w:pStyle w:val="NormalnyWeb"/>
        <w:ind w:left="180"/>
        <w:jc w:val="both"/>
        <w:rPr>
          <w:rFonts w:ascii="Calibri" w:hAnsi="Calibri" w:cs="Calibri"/>
          <w:bCs/>
        </w:rPr>
      </w:pPr>
      <w:r w:rsidRPr="00612ED0">
        <w:rPr>
          <w:rFonts w:ascii="Calibri" w:hAnsi="Calibri" w:cs="Calibri"/>
          <w:bCs/>
        </w:rPr>
        <w:t>Na razie nie podjęliśmy żadnych decyzji w tej sprawie. Jako stowarzyszenie nie posiadamy środków finansowych na utrzymanie serwisu, ani osoby, która samodzielnie mogłaby administrować serwisem</w:t>
      </w:r>
    </w:p>
    <w:p w:rsidR="003F6BB6" w:rsidRPr="00612ED0" w:rsidRDefault="005D316C" w:rsidP="005D316C">
      <w:pPr>
        <w:pStyle w:val="NormalnyWeb"/>
        <w:jc w:val="both"/>
        <w:rPr>
          <w:rFonts w:ascii="Calibri" w:hAnsi="Calibri" w:cs="Calibri"/>
          <w:b/>
          <w:bCs/>
        </w:rPr>
      </w:pPr>
      <w:r w:rsidRPr="00612ED0">
        <w:rPr>
          <w:rFonts w:ascii="Calibri" w:hAnsi="Calibri" w:cs="Calibri"/>
          <w:b/>
          <w:bCs/>
        </w:rPr>
        <w:t>*C</w:t>
      </w:r>
      <w:r w:rsidR="008578BB" w:rsidRPr="00612ED0">
        <w:rPr>
          <w:rFonts w:ascii="Calibri" w:hAnsi="Calibri" w:cs="Calibri"/>
          <w:b/>
          <w:bCs/>
        </w:rPr>
        <w:t xml:space="preserve">zy realizowali </w:t>
      </w:r>
      <w:r w:rsidR="00934526" w:rsidRPr="00612ED0">
        <w:rPr>
          <w:rFonts w:ascii="Calibri" w:hAnsi="Calibri" w:cs="Calibri"/>
          <w:b/>
          <w:bCs/>
        </w:rPr>
        <w:t xml:space="preserve"> </w:t>
      </w:r>
      <w:r w:rsidR="008578BB" w:rsidRPr="00612ED0">
        <w:rPr>
          <w:rFonts w:ascii="Calibri" w:hAnsi="Calibri" w:cs="Calibri"/>
          <w:b/>
          <w:bCs/>
        </w:rPr>
        <w:t xml:space="preserve">Państwo </w:t>
      </w:r>
      <w:r w:rsidRPr="00612ED0">
        <w:rPr>
          <w:rFonts w:ascii="Calibri" w:hAnsi="Calibri" w:cs="Calibri"/>
          <w:b/>
          <w:bCs/>
        </w:rPr>
        <w:t>któreś z jesiennych zadań dodatkowych</w:t>
      </w:r>
      <w:r w:rsidR="008578BB" w:rsidRPr="00612ED0">
        <w:rPr>
          <w:rFonts w:ascii="Calibri" w:hAnsi="Calibri" w:cs="Calibri"/>
          <w:b/>
          <w:bCs/>
        </w:rPr>
        <w:t xml:space="preserve"> </w:t>
      </w:r>
      <w:r w:rsidRPr="00612ED0">
        <w:rPr>
          <w:rFonts w:ascii="Calibri" w:hAnsi="Calibri" w:cs="Calibri"/>
          <w:b/>
          <w:bCs/>
        </w:rPr>
        <w:t>(</w:t>
      </w:r>
      <w:proofErr w:type="spellStart"/>
      <w:r w:rsidRPr="00612ED0">
        <w:rPr>
          <w:rFonts w:ascii="Calibri" w:hAnsi="Calibri" w:cs="Calibri"/>
          <w:b/>
          <w:bCs/>
        </w:rPr>
        <w:t>Cosię</w:t>
      </w:r>
      <w:proofErr w:type="spellEnd"/>
      <w:r w:rsidRPr="00612ED0">
        <w:rPr>
          <w:rFonts w:ascii="Calibri" w:hAnsi="Calibri" w:cs="Calibri"/>
          <w:b/>
          <w:bCs/>
        </w:rPr>
        <w:t xml:space="preserve"> dzieje w naszej gminie?, Urząd na Piątkę). </w:t>
      </w:r>
      <w:r w:rsidR="006A19FF" w:rsidRPr="00612ED0">
        <w:rPr>
          <w:rFonts w:ascii="Calibri" w:hAnsi="Calibri" w:cs="Calibri"/>
          <w:b/>
          <w:bCs/>
        </w:rPr>
        <w:t>Jeś</w:t>
      </w:r>
      <w:r w:rsidR="002F179B" w:rsidRPr="00612ED0">
        <w:rPr>
          <w:rFonts w:ascii="Calibri" w:hAnsi="Calibri" w:cs="Calibri"/>
          <w:b/>
          <w:bCs/>
        </w:rPr>
        <w:t xml:space="preserve">li tak, to </w:t>
      </w:r>
      <w:r w:rsidRPr="00612ED0">
        <w:rPr>
          <w:rFonts w:ascii="Calibri" w:hAnsi="Calibri" w:cs="Calibri"/>
          <w:b/>
          <w:bCs/>
        </w:rPr>
        <w:t>co udało Wam się w ich ramach zrobić</w:t>
      </w:r>
      <w:r w:rsidR="008578BB" w:rsidRPr="00612ED0">
        <w:rPr>
          <w:rFonts w:ascii="Calibri" w:hAnsi="Calibri" w:cs="Calibri"/>
          <w:b/>
          <w:bCs/>
        </w:rPr>
        <w:t>?</w:t>
      </w:r>
    </w:p>
    <w:p w:rsidR="00934526" w:rsidRPr="00612ED0" w:rsidRDefault="00934526" w:rsidP="005D316C">
      <w:pPr>
        <w:pStyle w:val="NormalnyWeb"/>
        <w:jc w:val="both"/>
        <w:rPr>
          <w:rFonts w:ascii="Calibri" w:hAnsi="Calibri" w:cs="Calibri"/>
          <w:b/>
          <w:bCs/>
        </w:rPr>
      </w:pPr>
      <w:r w:rsidRPr="00612ED0">
        <w:rPr>
          <w:rFonts w:ascii="Calibri" w:hAnsi="Calibri" w:cs="Calibri"/>
          <w:b/>
          <w:bCs/>
        </w:rPr>
        <w:t>Nie</w:t>
      </w:r>
    </w:p>
    <w:p w:rsidR="007E765E" w:rsidRPr="00612ED0" w:rsidRDefault="007E765E" w:rsidP="00234C65">
      <w:pPr>
        <w:pStyle w:val="NormalnyWeb"/>
        <w:jc w:val="both"/>
        <w:rPr>
          <w:rFonts w:ascii="Calibri" w:hAnsi="Calibri" w:cs="Calibri"/>
          <w:b/>
          <w:bCs/>
        </w:rPr>
      </w:pPr>
    </w:p>
    <w:p w:rsidR="00234C65" w:rsidRPr="00612ED0" w:rsidRDefault="00234C65" w:rsidP="00234C65">
      <w:pPr>
        <w:pStyle w:val="NormalnyWeb"/>
        <w:jc w:val="both"/>
        <w:rPr>
          <w:rFonts w:ascii="Calibri" w:hAnsi="Calibri" w:cs="Calibri"/>
          <w:b/>
          <w:bCs/>
          <w:u w:val="single"/>
        </w:rPr>
      </w:pPr>
      <w:r w:rsidRPr="00612ED0">
        <w:rPr>
          <w:rFonts w:ascii="Calibri" w:hAnsi="Calibri" w:cs="Calibri"/>
          <w:b/>
          <w:bCs/>
          <w:u w:val="single"/>
        </w:rPr>
        <w:t>Uwagi, dodatkowe informacje:</w:t>
      </w:r>
    </w:p>
    <w:sectPr w:rsidR="00234C65" w:rsidRPr="00612ED0" w:rsidSect="007E765E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DD" w:rsidRDefault="002E4EDD">
      <w:r>
        <w:separator/>
      </w:r>
    </w:p>
  </w:endnote>
  <w:endnote w:type="continuationSeparator" w:id="0">
    <w:p w:rsidR="002E4EDD" w:rsidRDefault="002E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5E" w:rsidRPr="00DA5F15" w:rsidRDefault="00FB1ADC" w:rsidP="007E765E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3671570</wp:posOffset>
          </wp:positionH>
          <wp:positionV relativeFrom="paragraph">
            <wp:posOffset>-311785</wp:posOffset>
          </wp:positionV>
          <wp:extent cx="762000" cy="762000"/>
          <wp:effectExtent l="19050" t="0" r="0" b="0"/>
          <wp:wrapTight wrapText="bothSides">
            <wp:wrapPolygon edited="0">
              <wp:start x="-540" y="0"/>
              <wp:lineTo x="-540" y="21060"/>
              <wp:lineTo x="21600" y="21060"/>
              <wp:lineTo x="21600" y="0"/>
              <wp:lineTo x="-540" y="0"/>
            </wp:wrapPolygon>
          </wp:wrapTight>
          <wp:docPr id="8" name="Obraz 8" descr="stocz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cz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1517650</wp:posOffset>
          </wp:positionH>
          <wp:positionV relativeFrom="paragraph">
            <wp:posOffset>-252095</wp:posOffset>
          </wp:positionV>
          <wp:extent cx="762000" cy="571500"/>
          <wp:effectExtent l="19050" t="0" r="0" b="0"/>
          <wp:wrapTight wrapText="bothSides">
            <wp:wrapPolygon edited="0">
              <wp:start x="-540" y="0"/>
              <wp:lineTo x="-540" y="20880"/>
              <wp:lineTo x="21600" y="20880"/>
              <wp:lineTo x="21600" y="0"/>
              <wp:lineTo x="-540" y="0"/>
            </wp:wrapPolygon>
          </wp:wrapTight>
          <wp:docPr id="6" name="Obraz 6" descr="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un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2347595</wp:posOffset>
          </wp:positionH>
          <wp:positionV relativeFrom="paragraph">
            <wp:posOffset>-311785</wp:posOffset>
          </wp:positionV>
          <wp:extent cx="1381125" cy="685800"/>
          <wp:effectExtent l="19050" t="0" r="9525" b="0"/>
          <wp:wrapTight wrapText="bothSides">
            <wp:wrapPolygon edited="0">
              <wp:start x="-298" y="0"/>
              <wp:lineTo x="-298" y="21000"/>
              <wp:lineTo x="21749" y="21000"/>
              <wp:lineTo x="21749" y="0"/>
              <wp:lineTo x="-298" y="0"/>
            </wp:wrapPolygon>
          </wp:wrapTight>
          <wp:docPr id="7" name="Obraz 7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YBOR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765E">
      <w:t xml:space="preserve">               </w:t>
    </w:r>
  </w:p>
  <w:p w:rsidR="007E765E" w:rsidRDefault="007E76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DD" w:rsidRDefault="002E4EDD">
      <w:r>
        <w:separator/>
      </w:r>
    </w:p>
  </w:footnote>
  <w:footnote w:type="continuationSeparator" w:id="0">
    <w:p w:rsidR="002E4EDD" w:rsidRDefault="002E4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981"/>
    <w:multiLevelType w:val="hybridMultilevel"/>
    <w:tmpl w:val="518E3834"/>
    <w:lvl w:ilvl="0" w:tplc="AE7A068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52905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153C9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E4D3D"/>
    <w:multiLevelType w:val="hybridMultilevel"/>
    <w:tmpl w:val="97C28200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635D45"/>
    <w:multiLevelType w:val="hybridMultilevel"/>
    <w:tmpl w:val="3258A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338B5"/>
    <w:multiLevelType w:val="hybridMultilevel"/>
    <w:tmpl w:val="8206B5BC"/>
    <w:lvl w:ilvl="0" w:tplc="E4FC2F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F6BB6"/>
    <w:rsid w:val="000F7A7E"/>
    <w:rsid w:val="00167EC4"/>
    <w:rsid w:val="001A7742"/>
    <w:rsid w:val="001E749B"/>
    <w:rsid w:val="00234C65"/>
    <w:rsid w:val="002E4EDD"/>
    <w:rsid w:val="002F179B"/>
    <w:rsid w:val="0033155D"/>
    <w:rsid w:val="003C6687"/>
    <w:rsid w:val="003F6BB6"/>
    <w:rsid w:val="0040198F"/>
    <w:rsid w:val="0047478A"/>
    <w:rsid w:val="004D7B71"/>
    <w:rsid w:val="0054307A"/>
    <w:rsid w:val="005D316C"/>
    <w:rsid w:val="00612ED0"/>
    <w:rsid w:val="00632671"/>
    <w:rsid w:val="006A19FF"/>
    <w:rsid w:val="006C4C2C"/>
    <w:rsid w:val="006D35FD"/>
    <w:rsid w:val="006E2A0B"/>
    <w:rsid w:val="006F4356"/>
    <w:rsid w:val="00721DDA"/>
    <w:rsid w:val="007E765E"/>
    <w:rsid w:val="00824ED0"/>
    <w:rsid w:val="008578BB"/>
    <w:rsid w:val="008636FB"/>
    <w:rsid w:val="00934526"/>
    <w:rsid w:val="009D357F"/>
    <w:rsid w:val="009D6F89"/>
    <w:rsid w:val="00A5546B"/>
    <w:rsid w:val="00B66189"/>
    <w:rsid w:val="00D733A5"/>
    <w:rsid w:val="00DB4388"/>
    <w:rsid w:val="00DF7BD9"/>
    <w:rsid w:val="00E27794"/>
    <w:rsid w:val="00E679A4"/>
    <w:rsid w:val="00E90263"/>
    <w:rsid w:val="00EE1919"/>
    <w:rsid w:val="00EF60F9"/>
    <w:rsid w:val="00FB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66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F6BB6"/>
    <w:rPr>
      <w:b/>
      <w:bCs/>
    </w:rPr>
  </w:style>
  <w:style w:type="character" w:styleId="Hipercze">
    <w:name w:val="Hyperlink"/>
    <w:rsid w:val="003F6BB6"/>
    <w:rPr>
      <w:color w:val="0000FF"/>
      <w:u w:val="single"/>
    </w:rPr>
  </w:style>
  <w:style w:type="paragraph" w:styleId="NormalnyWeb">
    <w:name w:val="Normal (Web)"/>
    <w:basedOn w:val="Normalny"/>
    <w:rsid w:val="003F6BB6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4747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E76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765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D7B71"/>
    <w:pPr>
      <w:ind w:left="708"/>
    </w:pPr>
  </w:style>
  <w:style w:type="character" w:styleId="Odwoaniedokomentarza">
    <w:name w:val="annotation reference"/>
    <w:basedOn w:val="Domylnaczcionkaakapitu"/>
    <w:rsid w:val="008636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36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36FB"/>
  </w:style>
  <w:style w:type="paragraph" w:styleId="Tematkomentarza">
    <w:name w:val="annotation subject"/>
    <w:basedOn w:val="Tekstkomentarza"/>
    <w:next w:val="Tekstkomentarza"/>
    <w:link w:val="TematkomentarzaZnak"/>
    <w:rsid w:val="00863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36FB"/>
    <w:rPr>
      <w:b/>
      <w:bCs/>
    </w:rPr>
  </w:style>
  <w:style w:type="paragraph" w:styleId="Poprawka">
    <w:name w:val="Revision"/>
    <w:hidden/>
    <w:uiPriority w:val="99"/>
    <w:semiHidden/>
    <w:rsid w:val="008636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aprawmyt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wakowski_lukasz@op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1505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Raporty [62]</vt:lpstr>
      <vt:lpstr>Raporty [62]</vt:lpstr>
    </vt:vector>
  </TitlesOfParts>
  <Company>Stowarzyszenie Szkoła Liderów</Company>
  <LinksUpToDate>false</LinksUpToDate>
  <CharactersWithSpaces>10519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http://www.naprawmyto.pl/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Raporty [62]</dc:title>
  <dc:creator>SSL</dc:creator>
  <cp:lastModifiedBy>Katarzyna_K</cp:lastModifiedBy>
  <cp:revision>6</cp:revision>
  <dcterms:created xsi:type="dcterms:W3CDTF">2012-11-26T10:41:00Z</dcterms:created>
  <dcterms:modified xsi:type="dcterms:W3CDTF">2012-11-30T09:52:00Z</dcterms:modified>
</cp:coreProperties>
</file>