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8" w:rsidRDefault="00162328" w:rsidP="0049634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</w:t>
      </w:r>
    </w:p>
    <w:p w:rsidR="00162328" w:rsidRDefault="00162328" w:rsidP="00496343">
      <w:pPr>
        <w:jc w:val="center"/>
        <w:rPr>
          <w:rFonts w:ascii="Calibri" w:hAnsi="Calibri"/>
          <w:b/>
          <w:sz w:val="28"/>
          <w:szCs w:val="28"/>
        </w:rPr>
      </w:pPr>
    </w:p>
    <w:p w:rsidR="00162328" w:rsidRDefault="00162328" w:rsidP="009E7C37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t>SPRAWOZANIE CZĄSTKOWE</w:t>
      </w:r>
    </w:p>
    <w:p w:rsidR="00162328" w:rsidRDefault="00162328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akcji Masz Głos, Masz Wybór 2014</w:t>
      </w:r>
    </w:p>
    <w:p w:rsidR="00162328" w:rsidRDefault="00162328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Zadania Lokalne Konsultacje</w:t>
      </w:r>
    </w:p>
    <w:p w:rsidR="00162328" w:rsidRPr="006A19FF" w:rsidRDefault="00162328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br/>
      </w:r>
    </w:p>
    <w:p w:rsidR="00162328" w:rsidRPr="006A19FF" w:rsidRDefault="00162328" w:rsidP="00714B6F">
      <w:pPr>
        <w:pStyle w:val="NormalWeb"/>
        <w:numPr>
          <w:ilvl w:val="0"/>
          <w:numId w:val="1"/>
        </w:numPr>
        <w:tabs>
          <w:tab w:val="clear" w:pos="540"/>
          <w:tab w:val="num" w:pos="-142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Nazwa organizacji</w:t>
      </w:r>
      <w:r>
        <w:rPr>
          <w:rFonts w:ascii="Calibri" w:hAnsi="Calibri"/>
          <w:b/>
          <w:bCs/>
          <w:sz w:val="22"/>
          <w:szCs w:val="22"/>
        </w:rPr>
        <w:t>/grupy nieformalnej</w:t>
      </w:r>
      <w:r w:rsidRPr="006A19FF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</w:tblGrid>
      <w:tr w:rsidR="00162328" w:rsidRPr="008F0988" w:rsidTr="008F0988">
        <w:tc>
          <w:tcPr>
            <w:tcW w:w="9210" w:type="dxa"/>
          </w:tcPr>
          <w:p w:rsidR="00162328" w:rsidRPr="008F0988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Rada sołecka Chwaszczyno.</w:t>
            </w:r>
          </w:p>
        </w:tc>
      </w:tr>
    </w:tbl>
    <w:p w:rsidR="00162328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 xml:space="preserve">Data </w:t>
      </w:r>
      <w:r>
        <w:rPr>
          <w:rFonts w:ascii="Calibri" w:hAnsi="Calibri"/>
          <w:b/>
          <w:bCs/>
          <w:sz w:val="22"/>
          <w:szCs w:val="22"/>
        </w:rPr>
        <w:t>sporządzenia</w:t>
      </w:r>
      <w:r w:rsidRPr="006A19FF">
        <w:rPr>
          <w:rFonts w:ascii="Calibri" w:hAnsi="Calibri"/>
          <w:b/>
          <w:bCs/>
          <w:sz w:val="22"/>
          <w:szCs w:val="22"/>
        </w:rPr>
        <w:t xml:space="preserve"> sprawozdania cząstkowego: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8"/>
      </w:tblGrid>
      <w:tr w:rsidR="00162328" w:rsidRPr="008F0988" w:rsidTr="008F0988">
        <w:tc>
          <w:tcPr>
            <w:tcW w:w="8818" w:type="dxa"/>
          </w:tcPr>
          <w:p w:rsidR="00162328" w:rsidRPr="008F0988" w:rsidRDefault="00162328" w:rsidP="008F0988">
            <w:pPr>
              <w:pStyle w:val="NormalWeb"/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30.06.2014</w:t>
            </w:r>
          </w:p>
        </w:tc>
      </w:tr>
    </w:tbl>
    <w:p w:rsidR="00162328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Telefon kontaktowy:</w:t>
      </w:r>
      <w:r w:rsidRPr="006A19FF">
        <w:rPr>
          <w:rFonts w:ascii="Calibri" w:hAnsi="Calibri"/>
          <w:b/>
          <w:sz w:val="22"/>
          <w:szCs w:val="22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4"/>
      </w:tblGrid>
      <w:tr w:rsidR="00162328" w:rsidRPr="008F0988" w:rsidTr="008F0988">
        <w:tc>
          <w:tcPr>
            <w:tcW w:w="8354" w:type="dxa"/>
          </w:tcPr>
          <w:p w:rsidR="00162328" w:rsidRPr="008F0988" w:rsidRDefault="00162328" w:rsidP="008F0988">
            <w:pPr>
              <w:pStyle w:val="NormalWeb"/>
              <w:spacing w:line="360" w:lineRule="auto"/>
              <w:ind w:left="-682" w:firstLine="6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500 079 748</w:t>
            </w:r>
          </w:p>
        </w:tc>
      </w:tr>
    </w:tbl>
    <w:p w:rsidR="00162328" w:rsidRPr="006A19FF" w:rsidRDefault="00162328" w:rsidP="0049634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Osoba do kontaktu (imię, nazwisko, tel. mail):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8F0988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Jolanta Wiercińska, jolwie@tlen.pl</w:t>
            </w:r>
          </w:p>
        </w:tc>
      </w:tr>
    </w:tbl>
    <w:p w:rsidR="00162328" w:rsidRPr="006A19FF" w:rsidRDefault="00162328" w:rsidP="0049634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Gmina i miejscowość objęta działaniami akcji Masz Głos, Masz Wybór: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8F0988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Gmina Żukowo, miejscowość Chwaszczyno.</w:t>
            </w:r>
          </w:p>
        </w:tc>
      </w:tr>
    </w:tbl>
    <w:p w:rsidR="00162328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Czy została przeprowadzona diagnoza procesów konsultacyjnych na terenie gminy?</w:t>
      </w:r>
    </w:p>
    <w:p w:rsidR="00162328" w:rsidRDefault="00162328" w:rsidP="009E7C37">
      <w:pPr>
        <w:pStyle w:val="NormalWeb"/>
        <w:spacing w:line="360" w:lineRule="auto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Tak/</w:t>
      </w:r>
      <w:r w:rsidRPr="0075242C">
        <w:rPr>
          <w:rFonts w:ascii="Calibri" w:hAnsi="Calibri"/>
          <w:b/>
          <w:bCs/>
          <w:sz w:val="22"/>
          <w:szCs w:val="22"/>
          <w:u w:val="single"/>
        </w:rPr>
        <w:t>Nie</w:t>
      </w:r>
    </w:p>
    <w:p w:rsidR="00162328" w:rsidRDefault="00162328" w:rsidP="009E7C37">
      <w:pPr>
        <w:pStyle w:val="NormalWeb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9E7C37">
        <w:rPr>
          <w:rFonts w:ascii="Calibri" w:hAnsi="Calibri"/>
          <w:bCs/>
          <w:i/>
          <w:sz w:val="22"/>
          <w:szCs w:val="22"/>
        </w:rPr>
        <w:t>Jeśli zakreśliliście nie bardzo proszę opisanie przyczyn i trudności z wykonaniem diagnozy.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75242C">
        <w:tc>
          <w:tcPr>
            <w:tcW w:w="9210" w:type="dxa"/>
          </w:tcPr>
          <w:p w:rsidR="00162328" w:rsidRPr="008F0988" w:rsidRDefault="00162328" w:rsidP="0075242C">
            <w:pPr>
              <w:pStyle w:val="NormalWeb"/>
              <w:spacing w:line="360" w:lineRule="auto"/>
              <w:jc w:val="both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Trudności wynikają przede wszystkim z faktu, że aktualnie w gminie Żukowo został właśnie formalnie zakończony proces podjęcia uchwały w sprawie inicjatywy lokalnej, zwiększenia środków funduszu sołeckiego wraz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br/>
              <w:t>z  rozwiązaniem na kształt budżetu obywatelskiego. Wszystkie z tych zadań były inicjowane przez członków rady sołeckiej i intensywnie uczestniczyliśmy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br/>
              <w:t>w ostatnich tygodniach w procesie tworzenia oraz konsultowania przyjmowanych uchwał. Z tego względu dopiero przystępujemy do prac związanych diagnozą</w:t>
            </w:r>
            <w:r w:rsidRPr="0075242C">
              <w:rPr>
                <w:rFonts w:ascii="Calibri" w:hAnsi="Calibri"/>
                <w:bCs/>
                <w:i/>
                <w:sz w:val="22"/>
                <w:szCs w:val="22"/>
              </w:rPr>
              <w:t xml:space="preserve"> procesów konsultacyjnych na terenie gminy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.</w:t>
            </w:r>
          </w:p>
        </w:tc>
      </w:tr>
    </w:tbl>
    <w:p w:rsidR="00162328" w:rsidRDefault="00162328" w:rsidP="009E7C37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Jeśli odpowiedź na pytanie 6 jest twierdząca, proszę krótko opisać w jaki sposób przeprowadziliście diagnozę </w:t>
      </w:r>
      <w:r w:rsidRPr="009E7C37">
        <w:rPr>
          <w:rFonts w:ascii="Calibri" w:hAnsi="Calibri"/>
          <w:bCs/>
          <w:i/>
          <w:sz w:val="22"/>
          <w:szCs w:val="22"/>
        </w:rPr>
        <w:t xml:space="preserve">(spotkania, ankiety, </w:t>
      </w:r>
      <w:r>
        <w:rPr>
          <w:rFonts w:ascii="Calibri" w:hAnsi="Calibri"/>
          <w:bCs/>
          <w:i/>
          <w:sz w:val="22"/>
          <w:szCs w:val="22"/>
        </w:rPr>
        <w:t xml:space="preserve">wywiad, </w:t>
      </w:r>
      <w:r w:rsidRPr="009E7C37">
        <w:rPr>
          <w:rFonts w:ascii="Calibri" w:hAnsi="Calibri"/>
          <w:bCs/>
          <w:i/>
          <w:sz w:val="22"/>
          <w:szCs w:val="22"/>
        </w:rPr>
        <w:t>analiza dokumentów</w:t>
      </w:r>
      <w:r>
        <w:rPr>
          <w:rFonts w:ascii="Calibri" w:hAnsi="Calibri"/>
          <w:bCs/>
          <w:i/>
          <w:sz w:val="22"/>
          <w:szCs w:val="22"/>
        </w:rPr>
        <w:t>, Lokalny Indeks Jakości Konsultacji</w:t>
      </w:r>
      <w:r w:rsidRPr="009E7C37">
        <w:rPr>
          <w:rFonts w:ascii="Calibri" w:hAnsi="Calibri"/>
          <w:bCs/>
          <w:i/>
          <w:sz w:val="22"/>
          <w:szCs w:val="22"/>
        </w:rPr>
        <w:t>)</w:t>
      </w:r>
      <w:r>
        <w:rPr>
          <w:rFonts w:ascii="Calibri" w:hAnsi="Calibri"/>
          <w:b/>
          <w:bCs/>
          <w:sz w:val="22"/>
          <w:szCs w:val="22"/>
        </w:rPr>
        <w:t>?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6"/>
      </w:tblGrid>
      <w:tr w:rsidR="00162328" w:rsidRPr="008F0988" w:rsidTr="008F0988">
        <w:tc>
          <w:tcPr>
            <w:tcW w:w="9210" w:type="dxa"/>
          </w:tcPr>
          <w:p w:rsidR="00162328" w:rsidRPr="002F5FB7" w:rsidRDefault="00162328" w:rsidP="008F0988">
            <w:pPr>
              <w:pStyle w:val="NormalWeb"/>
              <w:spacing w:line="360" w:lineRule="auto"/>
              <w:rPr>
                <w:rFonts w:ascii="Calibri" w:hAnsi="Calibri"/>
                <w:bCs/>
                <w:i/>
              </w:rPr>
            </w:pP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>Nie dotyczy.</w:t>
            </w:r>
          </w:p>
        </w:tc>
      </w:tr>
    </w:tbl>
    <w:p w:rsidR="00162328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Opiszcie krótko jak wyglądają konsultacje w Waszej gminie, na podstawie zebranych informacji?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8"/>
      </w:tblGrid>
      <w:tr w:rsidR="00162328" w:rsidRPr="008F0988" w:rsidTr="002F5FB7">
        <w:trPr>
          <w:trHeight w:val="1080"/>
        </w:trPr>
        <w:tc>
          <w:tcPr>
            <w:tcW w:w="8818" w:type="dxa"/>
          </w:tcPr>
          <w:p w:rsidR="00162328" w:rsidRPr="0083433D" w:rsidRDefault="00162328" w:rsidP="0083433D">
            <w:pPr>
              <w:pStyle w:val="NormalWeb"/>
              <w:spacing w:line="360" w:lineRule="auto"/>
              <w:rPr>
                <w:i/>
              </w:rPr>
            </w:pPr>
            <w:r w:rsidRPr="00A63362">
              <w:rPr>
                <w:rFonts w:ascii="Calibri" w:hAnsi="Calibri"/>
                <w:bCs/>
                <w:i/>
                <w:sz w:val="22"/>
                <w:szCs w:val="22"/>
              </w:rPr>
              <w:t xml:space="preserve">Na poziomie podstawowym – w sprawie </w:t>
            </w:r>
            <w:r w:rsidRPr="00A63362">
              <w:rPr>
                <w:rStyle w:val="st"/>
                <w:rFonts w:ascii="Calibri" w:hAnsi="Calibri"/>
                <w:i/>
              </w:rPr>
              <w:t xml:space="preserve">projektu Strategii Rozwoju </w:t>
            </w:r>
            <w:r w:rsidRPr="00A63362">
              <w:rPr>
                <w:rStyle w:val="Emphasis"/>
                <w:rFonts w:ascii="Calibri" w:hAnsi="Calibri"/>
                <w:i w:val="0"/>
              </w:rPr>
              <w:t xml:space="preserve">Gminy Żukowo, </w:t>
            </w:r>
            <w:r w:rsidRPr="004D14BB">
              <w:rPr>
                <w:rStyle w:val="Emphasis"/>
                <w:rFonts w:ascii="Calibri" w:hAnsi="Calibri"/>
              </w:rPr>
              <w:t>zmiany statutów sołectw</w:t>
            </w:r>
            <w:r w:rsidRPr="00A63362">
              <w:rPr>
                <w:rStyle w:val="Emphasis"/>
                <w:rFonts w:ascii="Calibri" w:hAnsi="Calibri"/>
                <w:i w:val="0"/>
              </w:rPr>
              <w:t xml:space="preserve"> czy </w:t>
            </w:r>
            <w:r w:rsidRPr="00A63362">
              <w:rPr>
                <w:rStyle w:val="st"/>
                <w:rFonts w:ascii="Calibri" w:hAnsi="Calibri"/>
                <w:i/>
              </w:rPr>
              <w:t xml:space="preserve">ujednolicenia nazw urzędowych osad, przysiółków i nazw zwyczajowych </w:t>
            </w:r>
            <w:r>
              <w:rPr>
                <w:rStyle w:val="st"/>
                <w:rFonts w:ascii="Calibri" w:hAnsi="Calibri"/>
                <w:i/>
              </w:rPr>
              <w:t>G</w:t>
            </w:r>
            <w:r w:rsidRPr="00A63362">
              <w:rPr>
                <w:rStyle w:val="st"/>
                <w:rFonts w:ascii="Calibri" w:hAnsi="Calibri"/>
                <w:i/>
              </w:rPr>
              <w:t xml:space="preserve">mina prowadzi konsultacje z organizacjami/ mieszkańcami. </w:t>
            </w:r>
            <w:r>
              <w:rPr>
                <w:rStyle w:val="st"/>
                <w:rFonts w:ascii="Calibri" w:hAnsi="Calibri"/>
                <w:i/>
              </w:rPr>
              <w:t>W celu realizacji ustawowych obowiązków w zakresie konsultacji została podjęta uchwała</w:t>
            </w:r>
            <w:r w:rsidRPr="002F5FB7">
              <w:rPr>
                <w:i/>
              </w:rPr>
              <w:t xml:space="preserve"> nr </w:t>
            </w:r>
            <w:r w:rsidRPr="0083433D">
              <w:rPr>
                <w:i/>
              </w:rPr>
              <w:t>UCHWAŁA NR XXXVIII/390/2013</w:t>
            </w:r>
            <w:r w:rsidRPr="002F5FB7">
              <w:rPr>
                <w:i/>
              </w:rPr>
              <w:t xml:space="preserve"> Rady Miejskiej w Żukowie</w:t>
            </w:r>
            <w:r>
              <w:rPr>
                <w:i/>
              </w:rPr>
              <w:t xml:space="preserve"> </w:t>
            </w:r>
            <w:r w:rsidRPr="0083433D">
              <w:rPr>
                <w:i/>
              </w:rPr>
              <w:t>z dnia 19 września 2013 r.</w:t>
            </w:r>
            <w:r>
              <w:rPr>
                <w:i/>
              </w:rPr>
              <w:t xml:space="preserve"> </w:t>
            </w:r>
            <w:r w:rsidRPr="0083433D">
              <w:rPr>
                <w:i/>
              </w:rPr>
              <w:t>w sprawie zasad i trybu przeprowadzenia konsultacji z mieszkańcami Gminy Żukowo</w:t>
            </w:r>
          </w:p>
          <w:p w:rsidR="00162328" w:rsidRPr="002F5FB7" w:rsidRDefault="00162328" w:rsidP="002F5FB7">
            <w:pPr>
              <w:pStyle w:val="NormalWeb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W sprawach trudnych, konfliktowych wyraźnie Gmina unika jasnego określenia istoty problemu i zwołania konsultacji. Dowiadujemy się często przypadkiem o podjętej decyzji i niejednokrotnie brak jest jednoznacznie wskazanych osób odpowiedzialnych za taki stan rzeczy.</w:t>
            </w:r>
          </w:p>
        </w:tc>
      </w:tr>
    </w:tbl>
    <w:p w:rsidR="00162328" w:rsidRDefault="00162328" w:rsidP="008A192A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Czy na obecnym etapie realizacji zadania możecie sformułować już główne rekomendacje do zmian w realizacji procesów konsultacyjnych w waszej gminie? Jeśli tak, to jakie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2F5FB7" w:rsidRDefault="00162328" w:rsidP="008F0988">
            <w:pPr>
              <w:pStyle w:val="NormalWeb"/>
              <w:spacing w:line="360" w:lineRule="auto"/>
              <w:rPr>
                <w:rFonts w:ascii="Calibri" w:hAnsi="Calibri"/>
                <w:bCs/>
                <w:i/>
              </w:rPr>
            </w:pP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>Zdecydowanie będziemy próbowa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li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 xml:space="preserve"> przekonać Burmistrza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o konieczności 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 xml:space="preserve">informowania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sołtysa, organizacje samorządowe oraz mieszkańców 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>z wyprzedzeniem o kluczowych zamierzeniach wo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bec poszczególnych miejscowości. W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 xml:space="preserve"> sprawach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trudnych, niejednokrotnie wywołujących skrajne opinie, 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>będziemy zabiegali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 o wprowadzenie obligatoryjnego obowiązku przeprowadzenia konsultacji z udziałem mieszkańców oraz przedstawicieli Gminy.</w:t>
            </w:r>
            <w:r w:rsidRPr="002F5FB7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162328" w:rsidRPr="006A19FF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Jak oceniacie współpracę Urzędu podczas realizacji zadania?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75242C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Cs/>
                <w:i/>
              </w:rPr>
            </w:pPr>
            <w:r w:rsidRPr="0075242C">
              <w:rPr>
                <w:rFonts w:ascii="Calibri" w:hAnsi="Calibri"/>
                <w:bCs/>
                <w:i/>
                <w:sz w:val="22"/>
                <w:szCs w:val="22"/>
              </w:rPr>
              <w:t xml:space="preserve">Do tej pory współpraca z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G</w:t>
            </w:r>
            <w:r w:rsidRPr="0075242C">
              <w:rPr>
                <w:rFonts w:ascii="Calibri" w:hAnsi="Calibri"/>
                <w:bCs/>
                <w:i/>
                <w:sz w:val="22"/>
                <w:szCs w:val="22"/>
              </w:rPr>
              <w:t xml:space="preserve">miną układa się poprawnie.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Proces wdrażania proponowanych rozwiązań w ramach poprzednich akcji (fundusz sołecki, inicjatywa lokalna) jest żmudny i długotrwały ale kończy się faktycznie zasłużonym sukcesem. Liczymy na dalszą owocną współpracę.</w:t>
            </w:r>
          </w:p>
        </w:tc>
      </w:tr>
    </w:tbl>
    <w:p w:rsidR="00162328" w:rsidRPr="006A19FF" w:rsidRDefault="00162328" w:rsidP="0049634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 ilu osób składa się grupa zaangażowana w akcję?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75242C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i/>
              </w:rPr>
            </w:pPr>
            <w:r w:rsidRPr="0075242C">
              <w:rPr>
                <w:rFonts w:ascii="Calibri" w:hAnsi="Calibri"/>
                <w:i/>
                <w:sz w:val="22"/>
                <w:szCs w:val="22"/>
              </w:rPr>
              <w:t>W tej chwili 2 osoby z rady sołeckiej – Jolanta Wiercińska i Mirosław Nowak bezpośrednio biorą udział w akcji. Przy realizacji zadania z zakresu konsultacji lokalnych planujemy włączyć pozostałe organizacje z terenu Gminy.</w:t>
            </w:r>
          </w:p>
        </w:tc>
      </w:tr>
    </w:tbl>
    <w:p w:rsidR="00162328" w:rsidRPr="006A19FF" w:rsidRDefault="00162328" w:rsidP="00496343">
      <w:pPr>
        <w:pStyle w:val="Normal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Jakie kolejne działania planujecie dalej realizować? Bardzo proszę podanie dat spotkań, debat, itp.</w:t>
      </w:r>
      <w:r w:rsidRPr="006A19FF">
        <w:rPr>
          <w:rFonts w:ascii="Calibri" w:hAnsi="Calibri"/>
          <w:b/>
          <w:sz w:val="22"/>
          <w:szCs w:val="2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6"/>
      </w:tblGrid>
      <w:tr w:rsidR="00162328" w:rsidRPr="008F0988" w:rsidTr="008F0988">
        <w:tc>
          <w:tcPr>
            <w:tcW w:w="8746" w:type="dxa"/>
          </w:tcPr>
          <w:p w:rsidR="00162328" w:rsidRPr="002F5FB7" w:rsidRDefault="00162328" w:rsidP="008F0988">
            <w:pPr>
              <w:pStyle w:val="NormalWeb"/>
              <w:spacing w:line="360" w:lineRule="auto"/>
              <w:rPr>
                <w:rFonts w:ascii="Calibri" w:hAnsi="Calibri"/>
                <w:i/>
              </w:rPr>
            </w:pPr>
            <w:r w:rsidRPr="002F5FB7">
              <w:rPr>
                <w:rFonts w:ascii="Calibri" w:hAnsi="Calibri"/>
                <w:i/>
                <w:sz w:val="22"/>
                <w:szCs w:val="22"/>
              </w:rPr>
              <w:t>Planowane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w ciągu najbliższych kilku dni </w:t>
            </w:r>
            <w:r w:rsidRPr="002F5FB7">
              <w:rPr>
                <w:rFonts w:ascii="Calibri" w:hAnsi="Calibri"/>
                <w:i/>
                <w:sz w:val="22"/>
                <w:szCs w:val="22"/>
              </w:rPr>
              <w:t xml:space="preserve"> jest spotkanie organizacyjne, celem ustalenia harmonogramu działań i podziału kompetencji pomiędzy uczestników zadania.</w:t>
            </w:r>
          </w:p>
        </w:tc>
      </w:tr>
    </w:tbl>
    <w:p w:rsidR="00162328" w:rsidRPr="005D4E8F" w:rsidRDefault="00162328" w:rsidP="0049634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kiedy planujecie przeprowadzić debatę z kandydatami do władz?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4D14BB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i/>
              </w:rPr>
            </w:pPr>
            <w:r w:rsidRPr="004D14BB">
              <w:rPr>
                <w:rFonts w:ascii="Calibri" w:hAnsi="Calibri"/>
                <w:i/>
                <w:sz w:val="22"/>
                <w:szCs w:val="22"/>
              </w:rPr>
              <w:t>Debata będzie przeprowadzona po okresie wakacyjnym, w miesiącu wrześniu.</w:t>
            </w:r>
          </w:p>
        </w:tc>
      </w:tr>
    </w:tbl>
    <w:p w:rsidR="00162328" w:rsidRPr="00EA24CA" w:rsidRDefault="00162328" w:rsidP="00EA24C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Jakiej pomocy potrzebujecie od opiekunki zadania, w jakich sytuacjach jej wsparcie może być najbardziej potrzebne?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4D14BB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Cs/>
                <w:i/>
              </w:rPr>
            </w:pPr>
            <w:r w:rsidRPr="004D14BB">
              <w:rPr>
                <w:rFonts w:ascii="Calibri" w:hAnsi="Calibri"/>
                <w:bCs/>
                <w:i/>
                <w:sz w:val="22"/>
                <w:szCs w:val="22"/>
              </w:rPr>
              <w:t>W tej chwili trudno określić rodzaj potrzebnego wsparcia. Nie mamy wiedzy czy i w jakim zakresie Gmina będzie skłonna wdrażać zaproponowane rozwiązania. W chwili obecnej będziemy próbowali własnymi siłami przekonać władze gminy do naszych propozycji.</w:t>
            </w:r>
          </w:p>
        </w:tc>
      </w:tr>
    </w:tbl>
    <w:p w:rsidR="00162328" w:rsidRPr="00EA24CA" w:rsidRDefault="00162328" w:rsidP="00EA24C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uważacie za swoje największe osiągnięcie w dotychczasowej realizacji zadania w ramach akcji Masz Głos, Masz Wybór?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162328" w:rsidRPr="008F0988" w:rsidTr="008F0988">
        <w:tc>
          <w:tcPr>
            <w:tcW w:w="9210" w:type="dxa"/>
          </w:tcPr>
          <w:p w:rsidR="00162328" w:rsidRPr="004D14BB" w:rsidRDefault="00162328" w:rsidP="008F0988">
            <w:pPr>
              <w:pStyle w:val="NormalWeb"/>
              <w:spacing w:line="360" w:lineRule="auto"/>
              <w:jc w:val="both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Na tę</w:t>
            </w:r>
            <w:r w:rsidRPr="004D14BB">
              <w:rPr>
                <w:rFonts w:ascii="Calibri" w:hAnsi="Calibri"/>
                <w:bCs/>
                <w:i/>
                <w:sz w:val="22"/>
                <w:szCs w:val="22"/>
              </w:rPr>
              <w:t xml:space="preserve"> chwilę brak sukcesów, trudna droga przed nami do osiągnięcia celu.</w:t>
            </w:r>
          </w:p>
        </w:tc>
      </w:tr>
    </w:tbl>
    <w:p w:rsidR="00162328" w:rsidRPr="0091785E" w:rsidRDefault="00162328" w:rsidP="0049634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Jak oceniacie</w:t>
      </w:r>
      <w:r w:rsidRPr="0091785E">
        <w:rPr>
          <w:rFonts w:ascii="Calibri" w:hAnsi="Calibri"/>
          <w:b/>
          <w:bCs/>
          <w:sz w:val="22"/>
          <w:szCs w:val="22"/>
        </w:rPr>
        <w:t xml:space="preserve"> zaangażowanie mieszkańców w działania związane z akcją?</w:t>
      </w:r>
    </w:p>
    <w:p w:rsidR="00162328" w:rsidRPr="001E749B" w:rsidRDefault="00162328" w:rsidP="00496343">
      <w:pPr>
        <w:pStyle w:val="NormalWeb"/>
        <w:numPr>
          <w:ilvl w:val="0"/>
          <w:numId w:val="2"/>
        </w:numPr>
        <w:spacing w:line="360" w:lineRule="auto"/>
        <w:ind w:hanging="357"/>
        <w:jc w:val="both"/>
        <w:rPr>
          <w:rFonts w:ascii="Calibri" w:hAnsi="Calibri"/>
          <w:bCs/>
          <w:sz w:val="18"/>
          <w:szCs w:val="18"/>
        </w:rPr>
      </w:pPr>
      <w:r w:rsidRPr="001E749B">
        <w:rPr>
          <w:rFonts w:ascii="Calibri" w:hAnsi="Calibri"/>
          <w:bCs/>
          <w:sz w:val="18"/>
          <w:szCs w:val="18"/>
        </w:rPr>
        <w:t>brak zaangażowania, 2- niskie zainteresowanie, 3- trudno powiedzieć, 4- dostrzegam zainteresowanie, 5- bardzo duże zaangażowanie )</w:t>
      </w:r>
    </w:p>
    <w:p w:rsidR="00162328" w:rsidRDefault="00162328" w:rsidP="00496343">
      <w:pPr>
        <w:spacing w:line="360" w:lineRule="auto"/>
        <w:jc w:val="center"/>
        <w:rPr>
          <w:rFonts w:ascii="Calibri" w:hAnsi="Calibri"/>
          <w:b/>
          <w:bCs/>
        </w:rPr>
      </w:pPr>
      <w:r w:rsidRPr="001E749B">
        <w:rPr>
          <w:rFonts w:ascii="Calibri" w:hAnsi="Calibri"/>
          <w:b/>
          <w:bCs/>
        </w:rPr>
        <w:t xml:space="preserve">1                     2                        </w:t>
      </w:r>
      <w:r w:rsidRPr="004D14BB">
        <w:rPr>
          <w:rFonts w:ascii="Calibri" w:hAnsi="Calibri"/>
          <w:b/>
          <w:bCs/>
          <w:u w:val="single"/>
        </w:rPr>
        <w:t>3</w:t>
      </w:r>
      <w:r w:rsidRPr="001E749B">
        <w:rPr>
          <w:rFonts w:ascii="Calibri" w:hAnsi="Calibri"/>
          <w:b/>
          <w:bCs/>
        </w:rPr>
        <w:t xml:space="preserve">                      4                          5</w:t>
      </w:r>
    </w:p>
    <w:p w:rsidR="00162328" w:rsidRDefault="00162328" w:rsidP="00496343">
      <w:pPr>
        <w:spacing w:line="360" w:lineRule="auto"/>
        <w:jc w:val="both"/>
        <w:rPr>
          <w:rFonts w:ascii="Calibri" w:hAnsi="Calibri"/>
          <w:b/>
          <w:bCs/>
        </w:rPr>
      </w:pPr>
    </w:p>
    <w:p w:rsidR="00162328" w:rsidRDefault="00162328" w:rsidP="00496343">
      <w:pPr>
        <w:pStyle w:val="NormalWeb"/>
        <w:numPr>
          <w:ilvl w:val="0"/>
          <w:numId w:val="1"/>
        </w:numPr>
        <w:spacing w:line="360" w:lineRule="auto"/>
        <w:ind w:hanging="35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Uwagi, dodatkowe informacje:</w:t>
      </w:r>
    </w:p>
    <w:p w:rsidR="00162328" w:rsidRPr="006A19FF" w:rsidRDefault="00162328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162328" w:rsidRDefault="00162328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162328" w:rsidRDefault="00162328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162328" w:rsidRPr="006A19FF" w:rsidRDefault="00162328" w:rsidP="00496343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162328" w:rsidRPr="006A19FF" w:rsidSect="007E765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28" w:rsidRDefault="00162328">
      <w:r>
        <w:separator/>
      </w:r>
    </w:p>
  </w:endnote>
  <w:endnote w:type="continuationSeparator" w:id="0">
    <w:p w:rsidR="00162328" w:rsidRDefault="0016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28" w:rsidRPr="00DA5F15" w:rsidRDefault="00162328" w:rsidP="007E765E">
    <w:pPr>
      <w:pStyle w:val="Footer"/>
      <w:jc w:val="center"/>
    </w:pPr>
    <w:r>
      <w:t xml:space="preserve">               </w:t>
    </w:r>
  </w:p>
  <w:p w:rsidR="00162328" w:rsidRDefault="0016232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3.1pt;margin-top:14.6pt;width:59.25pt;height:25.9pt;z-index:-251656192">
          <v:imagedata r:id="rId1" o:title=""/>
        </v:shape>
      </w:pict>
    </w:r>
    <w:r>
      <w:rPr>
        <w:noProof/>
      </w:rPr>
      <w:pict>
        <v:shape id="_x0000_s2050" type="#_x0000_t75" style="position:absolute;margin-left:173.75pt;margin-top:.75pt;width:108.75pt;height:54pt;z-index:-251655168" wrapcoords="-149 0 -149 21300 21600 21300 21600 0 -149 0">
          <v:imagedata r:id="rId2" o:title=""/>
          <w10:wrap type="tight"/>
        </v:shape>
      </w:pict>
    </w:r>
    <w:r>
      <w:t xml:space="preserve">                      </w:t>
    </w:r>
    <w:r>
      <w:pict>
        <v:shape id="_x0000_i1028" type="#_x0000_t75" alt="http://www.batory.org.pl/upload/images/logo/fsb-logo-simple-150x150.png" style="width:56.25pt;height:56.25pt">
          <v:imagedata r:id="rId3" r:href="rId4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28" w:rsidRDefault="00162328">
      <w:r>
        <w:separator/>
      </w:r>
    </w:p>
  </w:footnote>
  <w:footnote w:type="continuationSeparator" w:id="0">
    <w:p w:rsidR="00162328" w:rsidRDefault="0016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28" w:rsidRDefault="00162328">
    <w:pPr>
      <w:pStyle w:val="Header"/>
    </w:pPr>
    <w:r w:rsidRPr="005C0F91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lokalne-konsultacje.png" style="width:66pt;height:8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635D45"/>
    <w:multiLevelType w:val="hybridMultilevel"/>
    <w:tmpl w:val="325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12D4F"/>
    <w:multiLevelType w:val="hybridMultilevel"/>
    <w:tmpl w:val="DC5EA3D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119E2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BB6"/>
    <w:rsid w:val="00003B33"/>
    <w:rsid w:val="000812D3"/>
    <w:rsid w:val="000B0A48"/>
    <w:rsid w:val="00162328"/>
    <w:rsid w:val="001A7742"/>
    <w:rsid w:val="001E749B"/>
    <w:rsid w:val="001F61D0"/>
    <w:rsid w:val="00273086"/>
    <w:rsid w:val="002F179B"/>
    <w:rsid w:val="002F5FB7"/>
    <w:rsid w:val="003447CA"/>
    <w:rsid w:val="003F6BB6"/>
    <w:rsid w:val="0040198F"/>
    <w:rsid w:val="0047478A"/>
    <w:rsid w:val="00496343"/>
    <w:rsid w:val="004D14BB"/>
    <w:rsid w:val="0055636B"/>
    <w:rsid w:val="005C0F91"/>
    <w:rsid w:val="005D4E8F"/>
    <w:rsid w:val="00632671"/>
    <w:rsid w:val="006A19FF"/>
    <w:rsid w:val="00714B6F"/>
    <w:rsid w:val="00727EB1"/>
    <w:rsid w:val="00746A06"/>
    <w:rsid w:val="0075242C"/>
    <w:rsid w:val="007E765E"/>
    <w:rsid w:val="0083433D"/>
    <w:rsid w:val="008A192A"/>
    <w:rsid w:val="008F0988"/>
    <w:rsid w:val="0091785E"/>
    <w:rsid w:val="009D357F"/>
    <w:rsid w:val="009E7C37"/>
    <w:rsid w:val="00A63362"/>
    <w:rsid w:val="00B90EB5"/>
    <w:rsid w:val="00C57713"/>
    <w:rsid w:val="00CC1689"/>
    <w:rsid w:val="00CF5FCA"/>
    <w:rsid w:val="00D876B3"/>
    <w:rsid w:val="00DA5F15"/>
    <w:rsid w:val="00E27794"/>
    <w:rsid w:val="00EA24CA"/>
    <w:rsid w:val="00EE1919"/>
    <w:rsid w:val="00F70705"/>
    <w:rsid w:val="00F7198A"/>
    <w:rsid w:val="00F94AE4"/>
    <w:rsid w:val="00F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9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F6BB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F6B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F6BB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7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E76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76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14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A6336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6336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://www.batory.org.pl/upload/images/logo/fsb-logo-simple-150x150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675</Words>
  <Characters>4055</Characters>
  <Application>Microsoft Office Outlook</Application>
  <DocSecurity>0</DocSecurity>
  <Lines>0</Lines>
  <Paragraphs>0</Paragraphs>
  <ScaleCrop>false</ScaleCrop>
  <Company>Stowarzyszenie Szkoła Liderów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Raporty [62]</dc:title>
  <dc:subject/>
  <dc:creator>SSL</dc:creator>
  <cp:keywords/>
  <dc:description/>
  <cp:lastModifiedBy>Jola</cp:lastModifiedBy>
  <cp:revision>3</cp:revision>
  <dcterms:created xsi:type="dcterms:W3CDTF">2014-06-30T21:35:00Z</dcterms:created>
  <dcterms:modified xsi:type="dcterms:W3CDTF">2014-06-30T21:51:00Z</dcterms:modified>
</cp:coreProperties>
</file>