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3994" w:rsidRDefault="00FB30D1">
      <w:pPr>
        <w:jc w:val="center"/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2176145</wp:posOffset>
            </wp:positionH>
            <wp:positionV relativeFrom="paragraph">
              <wp:posOffset>-599440</wp:posOffset>
            </wp:positionV>
            <wp:extent cx="1428750" cy="129730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994" w:rsidRDefault="00FB30D1">
      <w:pPr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713994" w:rsidRDefault="00713994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713994" w:rsidRDefault="00713994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713994" w:rsidRDefault="00FB30D1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FORMULARZ PODSUMOWUJĄCY DZIAŁANIE</w:t>
      </w:r>
    </w:p>
    <w:p w:rsidR="00713994" w:rsidRDefault="00FB30D1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w ramach akcji Masz Głos, Masz Wybór 2015/2016</w:t>
      </w:r>
    </w:p>
    <w:p w:rsidR="00713994" w:rsidRDefault="00FB30D1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“Budżet obywatelski”</w:t>
      </w:r>
    </w:p>
    <w:p w:rsidR="00713994" w:rsidRDefault="00713994">
      <w:pPr>
        <w:spacing w:line="360" w:lineRule="auto"/>
        <w:rPr>
          <w:rFonts w:ascii="Verdana" w:eastAsia="Verdana" w:hAnsi="Verdana" w:cs="Verdana"/>
          <w:b/>
          <w:color w:val="C00000"/>
          <w:sz w:val="20"/>
          <w:szCs w:val="20"/>
        </w:rPr>
      </w:pPr>
    </w:p>
    <w:p w:rsidR="00713994" w:rsidRDefault="00FB30D1">
      <w:pPr>
        <w:spacing w:line="360" w:lineRule="auto"/>
        <w:rPr>
          <w:rFonts w:ascii="Verdana" w:eastAsia="Verdana" w:hAnsi="Verdana" w:cs="Verdana"/>
          <w:b/>
          <w:color w:val="C00000"/>
          <w:sz w:val="20"/>
          <w:szCs w:val="20"/>
        </w:rPr>
      </w:pPr>
      <w:r>
        <w:rPr>
          <w:rFonts w:ascii="Verdana" w:eastAsia="Verdana" w:hAnsi="Verdana" w:cs="Verdana"/>
          <w:b/>
          <w:color w:val="C00000"/>
          <w:sz w:val="20"/>
          <w:szCs w:val="20"/>
        </w:rPr>
        <w:t>Prosimy o wypełnienie i umieszczenie na stronie</w:t>
      </w:r>
      <w:hyperlink r:id="rId9">
        <w:r>
          <w:rPr>
            <w:rStyle w:val="czeinternetowe"/>
            <w:rFonts w:ascii="Verdana" w:eastAsia="Verdana" w:hAnsi="Verdana" w:cs="Verdana"/>
            <w:b/>
            <w:color w:val="C00000"/>
            <w:sz w:val="20"/>
            <w:szCs w:val="20"/>
          </w:rPr>
          <w:t xml:space="preserve"> </w:t>
        </w:r>
      </w:hyperlink>
      <w:hyperlink r:id="rId10">
        <w:r>
          <w:rPr>
            <w:rStyle w:val="czeinternetowe"/>
            <w:rFonts w:ascii="Verdana" w:eastAsia="Verdana" w:hAnsi="Verdana" w:cs="Verdana"/>
            <w:b/>
            <w:color w:val="C00000"/>
            <w:sz w:val="20"/>
            <w:szCs w:val="20"/>
          </w:rPr>
          <w:t>www.maszglos.pl</w:t>
        </w:r>
      </w:hyperlink>
      <w:r>
        <w:rPr>
          <w:rFonts w:ascii="Verdana" w:eastAsia="Verdana" w:hAnsi="Verdana" w:cs="Verdana"/>
          <w:b/>
          <w:color w:val="C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C00000"/>
          <w:sz w:val="20"/>
          <w:szCs w:val="20"/>
        </w:rPr>
        <w:br/>
        <w:t>do 20 kwietnia 2016 r.</w:t>
      </w:r>
    </w:p>
    <w:p w:rsidR="00713994" w:rsidRDefault="00FB30D1">
      <w:pPr>
        <w:spacing w:line="360" w:lineRule="auto"/>
        <w:ind w:left="720" w:hanging="360"/>
        <w:jc w:val="right"/>
        <w:rPr>
          <w:rFonts w:ascii="Verdana" w:eastAsia="Verdana" w:hAnsi="Verdana" w:cs="Verdana"/>
          <w:b/>
          <w:color w:val="C00000"/>
          <w:sz w:val="20"/>
          <w:szCs w:val="20"/>
        </w:rPr>
      </w:pPr>
      <w:r>
        <w:rPr>
          <w:rFonts w:ascii="Verdana" w:eastAsia="Verdana" w:hAnsi="Verdana" w:cs="Verdana"/>
          <w:b/>
          <w:color w:val="C00000"/>
          <w:sz w:val="20"/>
          <w:szCs w:val="20"/>
        </w:rPr>
        <w:t>Dziękujemy!</w:t>
      </w:r>
    </w:p>
    <w:p w:rsidR="00713994" w:rsidRDefault="00FB30D1">
      <w:pPr>
        <w:spacing w:line="360" w:lineRule="auto"/>
        <w:ind w:left="720" w:hanging="360"/>
        <w:jc w:val="right"/>
        <w:rPr>
          <w:rFonts w:ascii="Verdana" w:eastAsia="Verdana" w:hAnsi="Verdana" w:cs="Verdana"/>
          <w:b/>
          <w:color w:val="C00000"/>
          <w:sz w:val="20"/>
          <w:szCs w:val="20"/>
        </w:rPr>
      </w:pPr>
      <w:r>
        <w:rPr>
          <w:rFonts w:ascii="Verdana" w:eastAsia="Verdana" w:hAnsi="Verdana" w:cs="Verdana"/>
          <w:b/>
          <w:color w:val="C00000"/>
          <w:sz w:val="20"/>
          <w:szCs w:val="20"/>
        </w:rPr>
        <w:t>zespół akcji Masz Głos, Masz Wybór</w:t>
      </w:r>
    </w:p>
    <w:p w:rsidR="00713994" w:rsidRDefault="00FB30D1">
      <w:pPr>
        <w:spacing w:before="120"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CZĘŚĆ I - INFORMACJE O UCZESTNIKU AKCJI</w:t>
      </w:r>
    </w:p>
    <w:p w:rsidR="00713994" w:rsidRDefault="00FB30D1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713994" w:rsidRDefault="00FB30D1">
      <w:pPr>
        <w:spacing w:line="360" w:lineRule="auto"/>
        <w:ind w:firstLine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1.</w:t>
      </w:r>
      <w:r>
        <w:rPr>
          <w:rFonts w:ascii="Verdana" w:eastAsia="Verdana" w:hAnsi="Verdana" w:cs="Verdana"/>
          <w:b/>
          <w:sz w:val="20"/>
          <w:szCs w:val="20"/>
        </w:rPr>
        <w:tab/>
        <w:t>Nazwa organizacji lub grupy nieformalnej</w:t>
      </w:r>
    </w:p>
    <w:tbl>
      <w:tblPr>
        <w:tblW w:w="0" w:type="auto"/>
        <w:tblInd w:w="1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15"/>
      </w:tblGrid>
      <w:tr w:rsidR="00713994" w:rsidRPr="00DC2A2A">
        <w:tc>
          <w:tcPr>
            <w:tcW w:w="9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</w:tcPr>
          <w:p w:rsidR="00713994" w:rsidRPr="00DC2A2A" w:rsidRDefault="00FB30D1">
            <w:pPr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  <w:r w:rsidRPr="00DC2A2A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D26B02" w:rsidRPr="00DC2A2A">
              <w:rPr>
                <w:rFonts w:ascii="Verdana" w:eastAsia="Verdana" w:hAnsi="Verdana" w:cs="Verdana"/>
                <w:sz w:val="20"/>
                <w:szCs w:val="20"/>
              </w:rPr>
              <w:t>Młodzieżowa Rada Miejska w Olsztynku</w:t>
            </w:r>
          </w:p>
        </w:tc>
      </w:tr>
    </w:tbl>
    <w:p w:rsidR="00713994" w:rsidRDefault="00FB30D1">
      <w:pPr>
        <w:spacing w:line="360" w:lineRule="auto"/>
        <w:ind w:left="72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713994" w:rsidRDefault="00FB30D1">
      <w:pPr>
        <w:spacing w:line="360" w:lineRule="auto"/>
        <w:ind w:left="720" w:hanging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2.</w:t>
      </w:r>
      <w:r>
        <w:rPr>
          <w:rFonts w:ascii="Verdana" w:eastAsia="Verdana" w:hAnsi="Verdana" w:cs="Verdana"/>
          <w:b/>
          <w:sz w:val="20"/>
          <w:szCs w:val="20"/>
        </w:rPr>
        <w:tab/>
        <w:t>Data przesłania sprawozdania końcowego</w:t>
      </w:r>
    </w:p>
    <w:tbl>
      <w:tblPr>
        <w:tblW w:w="0" w:type="auto"/>
        <w:tblInd w:w="1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15"/>
      </w:tblGrid>
      <w:tr w:rsidR="00713994" w:rsidRPr="00DC2A2A">
        <w:tc>
          <w:tcPr>
            <w:tcW w:w="9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</w:tcPr>
          <w:p w:rsidR="00713994" w:rsidRPr="00DC2A2A" w:rsidRDefault="00FB30D1">
            <w:pPr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  <w:r w:rsidRPr="00DC2A2A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D26B02" w:rsidRPr="00DC2A2A">
              <w:rPr>
                <w:rFonts w:ascii="Verdana" w:eastAsia="Verdana" w:hAnsi="Verdana" w:cs="Verdana"/>
                <w:sz w:val="20"/>
                <w:szCs w:val="20"/>
              </w:rPr>
              <w:t>20 kwietnia 2016r.</w:t>
            </w:r>
          </w:p>
        </w:tc>
      </w:tr>
    </w:tbl>
    <w:p w:rsidR="00713994" w:rsidRDefault="00FB30D1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713994" w:rsidRPr="00071C80" w:rsidRDefault="00FB30D1">
      <w:pPr>
        <w:spacing w:line="360" w:lineRule="auto"/>
        <w:ind w:left="720" w:hanging="360"/>
        <w:rPr>
          <w:rFonts w:ascii="Verdana" w:eastAsia="Verdana" w:hAnsi="Verdana" w:cs="Verdana"/>
          <w:b/>
          <w:sz w:val="20"/>
          <w:szCs w:val="20"/>
        </w:rPr>
      </w:pPr>
      <w:r w:rsidRPr="00071C80">
        <w:rPr>
          <w:rFonts w:ascii="Verdana" w:eastAsia="Verdana" w:hAnsi="Verdana" w:cs="Verdana"/>
          <w:b/>
          <w:sz w:val="20"/>
          <w:szCs w:val="20"/>
        </w:rPr>
        <w:t>3.</w:t>
      </w:r>
      <w:r w:rsidRPr="00071C80">
        <w:rPr>
          <w:rFonts w:ascii="Verdana" w:eastAsia="Verdana" w:hAnsi="Verdana" w:cs="Verdana"/>
          <w:b/>
          <w:sz w:val="20"/>
          <w:szCs w:val="20"/>
        </w:rPr>
        <w:tab/>
        <w:t>Osoba do kontaktu/koordynator akcji (imię, nazwisko)</w:t>
      </w:r>
    </w:p>
    <w:tbl>
      <w:tblPr>
        <w:tblW w:w="0" w:type="auto"/>
        <w:tblInd w:w="1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15"/>
      </w:tblGrid>
      <w:tr w:rsidR="00713994" w:rsidRPr="00071C80">
        <w:tc>
          <w:tcPr>
            <w:tcW w:w="9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</w:tcPr>
          <w:p w:rsidR="00713994" w:rsidRPr="00071C80" w:rsidRDefault="00D26B02">
            <w:pPr>
              <w:ind w:left="100"/>
              <w:rPr>
                <w:rFonts w:ascii="Verdana" w:hAnsi="Verdana" w:cs="Calibri"/>
                <w:bCs/>
                <w:sz w:val="20"/>
                <w:szCs w:val="20"/>
              </w:rPr>
            </w:pPr>
            <w:bookmarkStart w:id="0" w:name="_GoBack"/>
            <w:r w:rsidRPr="00071C80">
              <w:rPr>
                <w:rFonts w:ascii="Verdana" w:hAnsi="Verdana" w:cs="Calibri"/>
                <w:bCs/>
                <w:sz w:val="20"/>
                <w:szCs w:val="20"/>
              </w:rPr>
              <w:t xml:space="preserve">Aleksandra Dymarska, tel. 513 193 621, e-mail: </w:t>
            </w:r>
            <w:hyperlink r:id="rId11" w:history="1">
              <w:r w:rsidRPr="00071C80">
                <w:rPr>
                  <w:rStyle w:val="Hipercze"/>
                  <w:rFonts w:ascii="Verdana" w:hAnsi="Verdana" w:cs="Calibri"/>
                  <w:bCs/>
                  <w:sz w:val="20"/>
                  <w:szCs w:val="20"/>
                </w:rPr>
                <w:t>o.dymarska@wp.pl</w:t>
              </w:r>
            </w:hyperlink>
          </w:p>
          <w:p w:rsidR="00D26B02" w:rsidRPr="00071C80" w:rsidRDefault="00D26B02">
            <w:pPr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  <w:r w:rsidRPr="00071C80">
              <w:rPr>
                <w:rFonts w:ascii="Verdana" w:hAnsi="Verdana" w:cs="Calibri"/>
                <w:bCs/>
                <w:sz w:val="20"/>
                <w:szCs w:val="20"/>
              </w:rPr>
              <w:t>Robert Waraksa, opiekun MRM tel. 502 719 990</w:t>
            </w:r>
            <w:bookmarkEnd w:id="0"/>
          </w:p>
        </w:tc>
      </w:tr>
    </w:tbl>
    <w:p w:rsidR="00713994" w:rsidRDefault="00FB30D1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713994" w:rsidRDefault="00FB30D1">
      <w:pPr>
        <w:spacing w:line="360" w:lineRule="auto"/>
        <w:ind w:left="720" w:hanging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4.</w:t>
      </w:r>
      <w:r>
        <w:rPr>
          <w:rFonts w:ascii="Verdana" w:eastAsia="Verdana" w:hAnsi="Verdana" w:cs="Verdana"/>
          <w:b/>
          <w:sz w:val="20"/>
          <w:szCs w:val="20"/>
        </w:rPr>
        <w:tab/>
        <w:t>Dane kontaktowe (telefon i mail osoby do kontaktu/koordynatora akcji)</w:t>
      </w:r>
    </w:p>
    <w:tbl>
      <w:tblPr>
        <w:tblW w:w="0" w:type="auto"/>
        <w:tblInd w:w="1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15"/>
      </w:tblGrid>
      <w:tr w:rsidR="00713994" w:rsidRPr="00DC2A2A">
        <w:tc>
          <w:tcPr>
            <w:tcW w:w="9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</w:tcPr>
          <w:p w:rsidR="00713994" w:rsidRPr="00071C80" w:rsidRDefault="00FB30D1" w:rsidP="00D26B02">
            <w:pPr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  <w:r w:rsidRPr="00071C80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D26B02" w:rsidRPr="00071C80">
              <w:rPr>
                <w:rFonts w:ascii="Verdana" w:hAnsi="Verdana" w:cs="Calibri"/>
                <w:bCs/>
                <w:sz w:val="20"/>
                <w:szCs w:val="20"/>
              </w:rPr>
              <w:t xml:space="preserve">tel. 513 193 621, e-mail: </w:t>
            </w:r>
            <w:hyperlink r:id="rId12" w:history="1">
              <w:r w:rsidR="00D26B02" w:rsidRPr="00071C80">
                <w:rPr>
                  <w:rStyle w:val="Hipercze"/>
                  <w:rFonts w:ascii="Verdana" w:hAnsi="Verdana" w:cs="Calibri"/>
                  <w:bCs/>
                  <w:sz w:val="20"/>
                  <w:szCs w:val="20"/>
                </w:rPr>
                <w:t>o.dymarska@wp.pl</w:t>
              </w:r>
            </w:hyperlink>
            <w:r w:rsidR="00D26B02" w:rsidRPr="00071C80">
              <w:rPr>
                <w:rFonts w:ascii="Verdana" w:hAnsi="Verdana" w:cs="Calibri"/>
                <w:bCs/>
                <w:sz w:val="20"/>
                <w:szCs w:val="20"/>
              </w:rPr>
              <w:br/>
              <w:t>Robert Waraksa, opiekun MRM tel. 502 719 990</w:t>
            </w:r>
          </w:p>
        </w:tc>
      </w:tr>
    </w:tbl>
    <w:p w:rsidR="00713994" w:rsidRDefault="00FB30D1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713994" w:rsidRDefault="00FB30D1">
      <w:pPr>
        <w:spacing w:line="360" w:lineRule="auto"/>
        <w:ind w:left="720" w:hanging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5.</w:t>
      </w:r>
      <w:r>
        <w:rPr>
          <w:rFonts w:ascii="Verdana" w:eastAsia="Verdana" w:hAnsi="Verdana" w:cs="Verdana"/>
          <w:b/>
          <w:sz w:val="20"/>
          <w:szCs w:val="20"/>
        </w:rPr>
        <w:tab/>
        <w:t>Gmina i miejscowość objęta działaniami akcji Masz Głos, Masz Wybór</w:t>
      </w:r>
    </w:p>
    <w:tbl>
      <w:tblPr>
        <w:tblW w:w="0" w:type="auto"/>
        <w:tblInd w:w="1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15"/>
      </w:tblGrid>
      <w:tr w:rsidR="00713994" w:rsidRPr="00DC2A2A">
        <w:tc>
          <w:tcPr>
            <w:tcW w:w="9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</w:tcPr>
          <w:p w:rsidR="00713994" w:rsidRPr="00DC2A2A" w:rsidRDefault="00FB30D1">
            <w:pPr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  <w:r w:rsidRPr="00DC2A2A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D26B02" w:rsidRPr="00DC2A2A">
              <w:rPr>
                <w:rFonts w:ascii="Verdana" w:eastAsia="Verdana" w:hAnsi="Verdana" w:cs="Verdana"/>
                <w:sz w:val="20"/>
                <w:szCs w:val="20"/>
              </w:rPr>
              <w:t>Gmina Olsztynek</w:t>
            </w:r>
          </w:p>
        </w:tc>
      </w:tr>
    </w:tbl>
    <w:p w:rsidR="00713994" w:rsidRDefault="00FB30D1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713994" w:rsidRDefault="00FB30D1">
      <w:pPr>
        <w:spacing w:line="360" w:lineRule="auto"/>
        <w:ind w:left="720" w:hanging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6. Termin realizacji zadania (od kiedy do kiedy)</w:t>
      </w:r>
    </w:p>
    <w:tbl>
      <w:tblPr>
        <w:tblW w:w="0" w:type="auto"/>
        <w:tblInd w:w="1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15"/>
      </w:tblGrid>
      <w:tr w:rsidR="00713994" w:rsidRPr="00DC2A2A">
        <w:tc>
          <w:tcPr>
            <w:tcW w:w="9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</w:tcPr>
          <w:p w:rsidR="00713994" w:rsidRPr="00DC2A2A" w:rsidRDefault="00FB30D1" w:rsidP="00071C80">
            <w:pPr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  <w:r w:rsidRPr="00DC2A2A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071C80">
              <w:rPr>
                <w:rFonts w:ascii="Verdana" w:eastAsia="Verdana" w:hAnsi="Verdana" w:cs="Verdana"/>
                <w:sz w:val="20"/>
                <w:szCs w:val="20"/>
              </w:rPr>
              <w:t xml:space="preserve">Od maj </w:t>
            </w:r>
            <w:r w:rsidR="00D26B02" w:rsidRPr="00DC2A2A">
              <w:rPr>
                <w:rFonts w:ascii="Verdana" w:eastAsia="Verdana" w:hAnsi="Verdana" w:cs="Verdana"/>
                <w:sz w:val="20"/>
                <w:szCs w:val="20"/>
              </w:rPr>
              <w:t>2015 roku do 25 kwietnia 2016 roku</w:t>
            </w:r>
          </w:p>
        </w:tc>
      </w:tr>
    </w:tbl>
    <w:p w:rsidR="00713994" w:rsidRDefault="00713994">
      <w:pPr>
        <w:spacing w:line="360" w:lineRule="auto"/>
        <w:jc w:val="both"/>
      </w:pPr>
    </w:p>
    <w:p w:rsidR="00713994" w:rsidRDefault="00FB30D1">
      <w:pPr>
        <w:spacing w:line="360" w:lineRule="auto"/>
        <w:ind w:left="720" w:hanging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7.</w:t>
      </w:r>
      <w:r>
        <w:rPr>
          <w:rFonts w:ascii="Verdana" w:eastAsia="Verdana" w:hAnsi="Verdana" w:cs="Verdana"/>
          <w:b/>
          <w:sz w:val="20"/>
          <w:szCs w:val="20"/>
        </w:rPr>
        <w:tab/>
        <w:t>Kto (oprócz koordynatora) brał udział w realizacji zadania? Ile to było osób?</w:t>
      </w:r>
    </w:p>
    <w:p w:rsidR="00713994" w:rsidRDefault="00FB30D1">
      <w:pPr>
        <w:spacing w:line="360" w:lineRule="auto"/>
        <w:ind w:left="405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Uwaga! Prosimy podać </w:t>
      </w:r>
      <w:r>
        <w:rPr>
          <w:rFonts w:ascii="Verdana" w:eastAsia="Verdana" w:hAnsi="Verdana" w:cs="Verdana"/>
          <w:i/>
          <w:sz w:val="20"/>
          <w:szCs w:val="20"/>
          <w:u w:val="single"/>
        </w:rPr>
        <w:t>liczbę</w:t>
      </w:r>
      <w:r>
        <w:rPr>
          <w:rFonts w:ascii="Verdana" w:eastAsia="Verdana" w:hAnsi="Verdana" w:cs="Verdana"/>
          <w:i/>
          <w:sz w:val="20"/>
          <w:szCs w:val="20"/>
        </w:rPr>
        <w:t xml:space="preserve"> osób, które koordynowały lub współpracowały przy realizacji zadania po stronie </w:t>
      </w:r>
      <w:r>
        <w:rPr>
          <w:rFonts w:ascii="Verdana" w:eastAsia="Verdana" w:hAnsi="Verdana" w:cs="Verdana"/>
          <w:i/>
          <w:sz w:val="20"/>
          <w:szCs w:val="20"/>
          <w:u w:val="single"/>
        </w:rPr>
        <w:t>organizacyjnej</w:t>
      </w:r>
      <w:r>
        <w:rPr>
          <w:rFonts w:ascii="Verdana" w:eastAsia="Verdana" w:hAnsi="Verdana" w:cs="Verdana"/>
          <w:i/>
          <w:sz w:val="20"/>
          <w:szCs w:val="20"/>
        </w:rPr>
        <w:t>.</w:t>
      </w:r>
    </w:p>
    <w:tbl>
      <w:tblPr>
        <w:tblW w:w="0" w:type="auto"/>
        <w:tblInd w:w="1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15"/>
      </w:tblGrid>
      <w:tr w:rsidR="00713994">
        <w:tc>
          <w:tcPr>
            <w:tcW w:w="9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</w:tcPr>
          <w:p w:rsidR="00D26B02" w:rsidRPr="00DC2A2A" w:rsidRDefault="00FB30D1">
            <w:pPr>
              <w:ind w:left="100"/>
              <w:rPr>
                <w:rFonts w:ascii="Verdana" w:eastAsia="Verdana" w:hAnsi="Verdana" w:cs="Verdana"/>
                <w:sz w:val="20"/>
                <w:szCs w:val="20"/>
              </w:rPr>
            </w:pPr>
            <w:r w:rsidRPr="00DC2A2A">
              <w:rPr>
                <w:rFonts w:ascii="Verdana" w:eastAsia="Verdana" w:hAnsi="Verdana" w:cs="Verdana"/>
                <w:sz w:val="20"/>
                <w:szCs w:val="20"/>
              </w:rPr>
              <w:lastRenderedPageBreak/>
              <w:t xml:space="preserve"> </w:t>
            </w:r>
            <w:r w:rsidR="00D26B02" w:rsidRPr="00DC2A2A">
              <w:rPr>
                <w:rFonts w:ascii="Verdana" w:eastAsia="Verdana" w:hAnsi="Verdana" w:cs="Verdana"/>
                <w:sz w:val="20"/>
                <w:szCs w:val="20"/>
              </w:rPr>
              <w:t xml:space="preserve">W realizacji zadania udział brali członkowie Zespołu powołanego zarządzeniem Burmistrza Olsztynka. W skład Zespołu ds. Olsztyneckiego Budżetu Obywatelskiego weszło 21 członków: </w:t>
            </w:r>
          </w:p>
          <w:p w:rsidR="00713994" w:rsidRPr="00DC2A2A" w:rsidRDefault="00D26B02" w:rsidP="00D26B02">
            <w:pPr>
              <w:pStyle w:val="Akapitzlist"/>
              <w:numPr>
                <w:ilvl w:val="0"/>
                <w:numId w:val="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DC2A2A">
              <w:rPr>
                <w:rFonts w:ascii="Verdana" w:eastAsia="Verdana" w:hAnsi="Verdana" w:cs="Verdana"/>
                <w:sz w:val="20"/>
                <w:szCs w:val="20"/>
              </w:rPr>
              <w:t>pracownicy Urzędu Miejskiego w Olsztynku (3 os.),</w:t>
            </w:r>
          </w:p>
          <w:p w:rsidR="00D26B02" w:rsidRPr="00DC2A2A" w:rsidRDefault="00D26B02" w:rsidP="00D26B02">
            <w:pPr>
              <w:pStyle w:val="Akapitzlist"/>
              <w:numPr>
                <w:ilvl w:val="0"/>
                <w:numId w:val="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DC2A2A">
              <w:rPr>
                <w:rFonts w:ascii="Verdana" w:eastAsia="Verdana" w:hAnsi="Verdana" w:cs="Verdana"/>
                <w:sz w:val="20"/>
                <w:szCs w:val="20"/>
              </w:rPr>
              <w:t>radni Rady Miejskiej w Olsztynku (5 os.),</w:t>
            </w:r>
          </w:p>
          <w:p w:rsidR="00D26B02" w:rsidRPr="00DC2A2A" w:rsidRDefault="00D26B02" w:rsidP="00D26B02">
            <w:pPr>
              <w:pStyle w:val="Akapitzlist"/>
              <w:numPr>
                <w:ilvl w:val="0"/>
                <w:numId w:val="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DC2A2A">
              <w:rPr>
                <w:rFonts w:ascii="Verdana" w:eastAsia="Verdana" w:hAnsi="Verdana" w:cs="Verdana"/>
                <w:sz w:val="20"/>
                <w:szCs w:val="20"/>
              </w:rPr>
              <w:t>przewodniczące wszystkich Rad Osiedlowych w Olsztynku (4 os.),</w:t>
            </w:r>
          </w:p>
          <w:p w:rsidR="00D26B02" w:rsidRPr="00DC2A2A" w:rsidRDefault="00D26B02" w:rsidP="00D26B02">
            <w:pPr>
              <w:pStyle w:val="Akapitzlist"/>
              <w:numPr>
                <w:ilvl w:val="0"/>
                <w:numId w:val="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DC2A2A">
              <w:rPr>
                <w:rFonts w:ascii="Verdana" w:eastAsia="Verdana" w:hAnsi="Verdana" w:cs="Verdana"/>
                <w:sz w:val="20"/>
                <w:szCs w:val="20"/>
              </w:rPr>
              <w:t>mieszkańcy Olsztynka (5 os.)</w:t>
            </w:r>
          </w:p>
          <w:p w:rsidR="00D26B02" w:rsidRPr="00DC2A2A" w:rsidRDefault="00D26B02" w:rsidP="00D26B02">
            <w:pPr>
              <w:pStyle w:val="Akapitzlist"/>
              <w:numPr>
                <w:ilvl w:val="0"/>
                <w:numId w:val="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DC2A2A">
              <w:rPr>
                <w:rFonts w:ascii="Verdana" w:eastAsia="Verdana" w:hAnsi="Verdana" w:cs="Verdana"/>
                <w:sz w:val="20"/>
                <w:szCs w:val="20"/>
              </w:rPr>
              <w:t>przedstawiciele organizacji pozarządowych (2 os.)</w:t>
            </w:r>
          </w:p>
          <w:p w:rsidR="00D26B02" w:rsidRPr="00DC2A2A" w:rsidRDefault="00D26B02" w:rsidP="00D26B02">
            <w:pPr>
              <w:pStyle w:val="Akapitzlist"/>
              <w:numPr>
                <w:ilvl w:val="0"/>
                <w:numId w:val="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 w:rsidRPr="00DC2A2A">
              <w:rPr>
                <w:rFonts w:ascii="Verdana" w:eastAsia="Verdana" w:hAnsi="Verdana" w:cs="Verdana"/>
                <w:sz w:val="20"/>
                <w:szCs w:val="20"/>
              </w:rPr>
              <w:t>przedstawiciel Młodzieżowej Rady Miejskiej w Olsztynku,</w:t>
            </w:r>
          </w:p>
          <w:p w:rsidR="00D26B02" w:rsidRPr="00D26B02" w:rsidRDefault="00D26B02" w:rsidP="00D26B02">
            <w:pPr>
              <w:pStyle w:val="Akapitzlist"/>
              <w:numPr>
                <w:ilvl w:val="0"/>
                <w:numId w:val="2"/>
              </w:num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DC2A2A">
              <w:rPr>
                <w:rFonts w:ascii="Verdana" w:eastAsia="Verdana" w:hAnsi="Verdana" w:cs="Verdana"/>
                <w:sz w:val="20"/>
                <w:szCs w:val="20"/>
              </w:rPr>
              <w:t>przedstawiciel Uniwersytetu III Wieku w Olsztynku.</w:t>
            </w:r>
          </w:p>
        </w:tc>
      </w:tr>
    </w:tbl>
    <w:p w:rsidR="00713994" w:rsidRDefault="00FB30D1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713994" w:rsidRDefault="00FB30D1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</w:t>
      </w:r>
    </w:p>
    <w:p w:rsidR="00713994" w:rsidRDefault="00FB30D1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CZĘŚĆ II - CZĘŚĆ MERYTORYCZNA</w:t>
      </w:r>
    </w:p>
    <w:p w:rsidR="00713994" w:rsidRDefault="00FB30D1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713994" w:rsidRDefault="00FB30D1">
      <w:pPr>
        <w:spacing w:line="360" w:lineRule="auto"/>
        <w:ind w:left="720" w:hanging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1.</w:t>
      </w:r>
      <w:r>
        <w:rPr>
          <w:rFonts w:ascii="Verdana" w:eastAsia="Verdana" w:hAnsi="Verdana" w:cs="Verdana"/>
          <w:b/>
          <w:sz w:val="20"/>
          <w:szCs w:val="20"/>
        </w:rPr>
        <w:tab/>
        <w:t>Proszę krótko opisać, jaki mieliście pomysł na działanie, przystępując do zadania „budżet obywatelski” w ramach akcji Masz Głos, Masz Wybór?</w:t>
      </w:r>
    </w:p>
    <w:p w:rsidR="00713994" w:rsidRDefault="00FB30D1">
      <w:pPr>
        <w:spacing w:line="360" w:lineRule="auto"/>
        <w:ind w:left="405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Uwaga! Ten punkt można skopiować ze sprawozdania cząstkowego, jeśli było ono składane. Jeśli coś się od tego czasu zmieniło, prosimy to opisać.</w:t>
      </w:r>
    </w:p>
    <w:tbl>
      <w:tblPr>
        <w:tblW w:w="0" w:type="auto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15"/>
      </w:tblGrid>
      <w:tr w:rsidR="00713994" w:rsidRPr="00853356" w:rsidTr="00853356">
        <w:trPr>
          <w:jc w:val="center"/>
        </w:trPr>
        <w:tc>
          <w:tcPr>
            <w:tcW w:w="9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</w:tcPr>
          <w:p w:rsidR="00713994" w:rsidRPr="00853356" w:rsidRDefault="00853356" w:rsidP="00071C80">
            <w:pPr>
              <w:pStyle w:val="NormalnyWeb"/>
              <w:spacing w:before="0" w:after="0" w:line="276" w:lineRule="auto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853356">
              <w:rPr>
                <w:rFonts w:ascii="Verdana" w:hAnsi="Verdana" w:cs="Calibri"/>
                <w:sz w:val="20"/>
                <w:szCs w:val="20"/>
              </w:rPr>
              <w:t>W gminie Olsztynek od wielu lat funkcjonuje fundusz sołecki, dzięki któremu mieszkańcy gminy mogą decydować o części środków podchodzących z budżetu Olsztynka. Niestety nie dotyczy to miasta. Postanowiliśmy to zmienić zachęcając lokalne władze do podjęcia inicjatywy stworzenia budżetu obywatelskiego, który zasięgiem obe</w:t>
            </w:r>
            <w:r>
              <w:rPr>
                <w:rFonts w:ascii="Verdana" w:hAnsi="Verdana" w:cs="Calibri"/>
                <w:sz w:val="20"/>
                <w:szCs w:val="20"/>
              </w:rPr>
              <w:t>jmowałby mieszkańców Olsztynka, tym bardziej, że w</w:t>
            </w:r>
            <w:r w:rsidRPr="00853356">
              <w:rPr>
                <w:rFonts w:ascii="Verdana" w:hAnsi="Verdana" w:cs="Calibri"/>
                <w:sz w:val="20"/>
                <w:szCs w:val="20"/>
              </w:rPr>
              <w:t xml:space="preserve"> wyborach do samorządu w 2014 roku niemal wszystkie komitety w swoich programach popierały tę inicjatywę. </w:t>
            </w:r>
            <w:r>
              <w:rPr>
                <w:rFonts w:ascii="Verdana" w:hAnsi="Verdana" w:cs="Calibri"/>
                <w:sz w:val="20"/>
                <w:szCs w:val="20"/>
              </w:rPr>
              <w:t>Generalnie chcieliśmy stworzyć narzędzie dla mieszkańców Olsztynka na wzór funduszu sołeckiego, dzięki któremu mogliby współdecydować o środkach budżetu gminy wskazując konkretne projekty i inwestycje do realizacji przez władze.</w:t>
            </w:r>
          </w:p>
        </w:tc>
      </w:tr>
    </w:tbl>
    <w:p w:rsidR="00713994" w:rsidRDefault="00FB30D1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713994" w:rsidRDefault="00FB30D1">
      <w:pPr>
        <w:spacing w:line="360" w:lineRule="auto"/>
        <w:ind w:left="720" w:hanging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2.</w:t>
      </w:r>
      <w:r>
        <w:rPr>
          <w:rFonts w:ascii="Verdana" w:eastAsia="Verdana" w:hAnsi="Verdana" w:cs="Verdana"/>
          <w:b/>
          <w:sz w:val="20"/>
          <w:szCs w:val="20"/>
        </w:rPr>
        <w:tab/>
        <w:t>Proszę krótko opisać, jakie działania zrealizowaliście w ramach tegorocznej edycji akcji? Prosimy podać również dane liczbowe, np. liczbę spotkań, liczbę ankiet, liczbę osób zaangażowanych w działania itp.</w:t>
      </w:r>
    </w:p>
    <w:p w:rsidR="00713994" w:rsidRDefault="00FB30D1">
      <w:pPr>
        <w:spacing w:line="360" w:lineRule="auto"/>
        <w:ind w:left="426"/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Uwaga! Jest to bardzo ważna część sprawozdania. Informacje tu zawarte </w:t>
      </w:r>
      <w:r>
        <w:rPr>
          <w:rFonts w:ascii="Verdana" w:eastAsia="Verdana" w:hAnsi="Verdana" w:cs="Verdana"/>
          <w:i/>
          <w:sz w:val="20"/>
          <w:szCs w:val="20"/>
          <w:u w:val="single"/>
        </w:rPr>
        <w:t xml:space="preserve">zadecydują </w:t>
      </w:r>
      <w:r>
        <w:rPr>
          <w:rFonts w:ascii="Verdana" w:eastAsia="Verdana" w:hAnsi="Verdana" w:cs="Verdana"/>
          <w:i/>
          <w:sz w:val="20"/>
          <w:szCs w:val="20"/>
          <w:u w:val="single"/>
        </w:rPr>
        <w:br/>
        <w:t>o nominacji do nagrody Super Samorząd</w:t>
      </w:r>
      <w:r>
        <w:rPr>
          <w:rFonts w:ascii="Verdana" w:eastAsia="Verdana" w:hAnsi="Verdana" w:cs="Verdana"/>
          <w:i/>
          <w:sz w:val="20"/>
          <w:szCs w:val="20"/>
        </w:rPr>
        <w:t>.</w:t>
      </w:r>
    </w:p>
    <w:tbl>
      <w:tblPr>
        <w:tblW w:w="0" w:type="auto"/>
        <w:tblInd w:w="1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15"/>
      </w:tblGrid>
      <w:tr w:rsidR="00713994">
        <w:tc>
          <w:tcPr>
            <w:tcW w:w="9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</w:tcPr>
          <w:p w:rsidR="00853356" w:rsidRPr="00853356" w:rsidRDefault="00853356" w:rsidP="00E45C74">
            <w:pPr>
              <w:pStyle w:val="NormalnyWeb"/>
              <w:spacing w:before="0" w:after="0"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853356">
              <w:rPr>
                <w:rFonts w:ascii="Verdana" w:hAnsi="Verdana" w:cs="Calibri"/>
                <w:sz w:val="20"/>
                <w:szCs w:val="20"/>
              </w:rPr>
              <w:t>Pierwszym celem</w:t>
            </w:r>
            <w:r>
              <w:rPr>
                <w:rFonts w:ascii="Verdana" w:hAnsi="Verdana" w:cs="Calibri"/>
                <w:sz w:val="20"/>
                <w:szCs w:val="20"/>
              </w:rPr>
              <w:t>, jaki sobie postawiliśmy</w:t>
            </w:r>
            <w:r w:rsidRPr="00853356">
              <w:rPr>
                <w:rFonts w:ascii="Verdana" w:hAnsi="Verdana" w:cs="Calibri"/>
                <w:sz w:val="20"/>
                <w:szCs w:val="20"/>
              </w:rPr>
              <w:t xml:space="preserve"> było powołanie zespołu, który przygotuje założenia i zasady wdrażania budżetu obywatelskiego, tak by mieszkańcy Olsztynka mogli również decydować o części środków budżetowych.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</w:t>
            </w:r>
            <w:r w:rsidRPr="00853356">
              <w:rPr>
                <w:rFonts w:ascii="Verdana" w:hAnsi="Verdana" w:cs="Calibri"/>
                <w:sz w:val="20"/>
                <w:szCs w:val="20"/>
              </w:rPr>
              <w:t>Temat podjęliśmy podczas jednego ze spotkań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roboczych</w:t>
            </w:r>
            <w:r w:rsidRPr="00853356">
              <w:rPr>
                <w:rFonts w:ascii="Verdana" w:hAnsi="Verdana" w:cs="Calibri"/>
                <w:sz w:val="20"/>
                <w:szCs w:val="20"/>
              </w:rPr>
              <w:t xml:space="preserve"> młodzieżowej rady. </w:t>
            </w:r>
            <w:r>
              <w:rPr>
                <w:rFonts w:ascii="Verdana" w:hAnsi="Verdana" w:cs="Calibri"/>
                <w:sz w:val="20"/>
                <w:szCs w:val="20"/>
              </w:rPr>
              <w:t>Upoważniliśmy</w:t>
            </w:r>
            <w:r w:rsidRPr="00853356">
              <w:rPr>
                <w:rFonts w:ascii="Verdana" w:hAnsi="Verdana" w:cs="Calibri"/>
                <w:sz w:val="20"/>
                <w:szCs w:val="20"/>
              </w:rPr>
              <w:t xml:space="preserve"> opiekun</w:t>
            </w:r>
            <w:r>
              <w:rPr>
                <w:rFonts w:ascii="Verdana" w:hAnsi="Verdana" w:cs="Calibri"/>
                <w:sz w:val="20"/>
                <w:szCs w:val="20"/>
              </w:rPr>
              <w:t>a</w:t>
            </w:r>
            <w:r w:rsidRPr="00853356">
              <w:rPr>
                <w:rFonts w:ascii="Verdana" w:hAnsi="Verdana" w:cs="Calibri"/>
                <w:sz w:val="20"/>
                <w:szCs w:val="20"/>
              </w:rPr>
              <w:t xml:space="preserve"> MRM</w:t>
            </w:r>
            <w:r>
              <w:rPr>
                <w:rFonts w:ascii="Verdana" w:hAnsi="Verdana" w:cs="Calibri"/>
                <w:sz w:val="20"/>
                <w:szCs w:val="20"/>
              </w:rPr>
              <w:t>, który</w:t>
            </w:r>
            <w:r w:rsidRPr="00853356">
              <w:rPr>
                <w:rFonts w:ascii="Verdana" w:hAnsi="Verdana" w:cs="Calibri"/>
                <w:sz w:val="20"/>
                <w:szCs w:val="20"/>
              </w:rPr>
              <w:t xml:space="preserve"> wystąpi</w:t>
            </w:r>
            <w:r>
              <w:rPr>
                <w:rFonts w:ascii="Verdana" w:hAnsi="Verdana" w:cs="Calibri"/>
                <w:sz w:val="20"/>
                <w:szCs w:val="20"/>
              </w:rPr>
              <w:t>ł</w:t>
            </w:r>
            <w:r w:rsidRPr="00853356">
              <w:rPr>
                <w:rFonts w:ascii="Verdana" w:hAnsi="Verdana" w:cs="Calibri"/>
                <w:sz w:val="20"/>
                <w:szCs w:val="20"/>
              </w:rPr>
              <w:t xml:space="preserve"> do </w:t>
            </w:r>
            <w:r>
              <w:rPr>
                <w:rFonts w:ascii="Verdana" w:hAnsi="Verdana" w:cs="Calibri"/>
                <w:sz w:val="20"/>
                <w:szCs w:val="20"/>
              </w:rPr>
              <w:t>Burmistrza Olsztynka</w:t>
            </w:r>
            <w:r w:rsidRPr="00853356">
              <w:rPr>
                <w:rFonts w:ascii="Verdana" w:hAnsi="Verdana" w:cs="Calibri"/>
                <w:sz w:val="20"/>
                <w:szCs w:val="20"/>
              </w:rPr>
              <w:t xml:space="preserve"> z prośbą o wydanie stosownego zarządzenia w sprawie powołania zespołu ds. miejskiego budżetu obywatelskiego. Zarządzenie zostało wydane 1 czerwca 2015 roku. </w:t>
            </w:r>
            <w:r w:rsidR="00E45C74">
              <w:rPr>
                <w:rFonts w:ascii="Verdana" w:hAnsi="Verdana" w:cs="Calibri"/>
                <w:sz w:val="20"/>
                <w:szCs w:val="20"/>
              </w:rPr>
              <w:t xml:space="preserve">Na czele Zespołu stanął Robert Waraksa, radny Rady Miejskiej w Olsztynku i opiekun MRM. </w:t>
            </w:r>
            <w:r w:rsidRPr="00853356">
              <w:rPr>
                <w:rFonts w:ascii="Verdana" w:hAnsi="Verdana" w:cs="Calibri"/>
                <w:sz w:val="20"/>
                <w:szCs w:val="20"/>
              </w:rPr>
              <w:t>Zespół rozpoczął pracę. Koordynator zadania również w tych pracach uczestniczył.</w:t>
            </w:r>
          </w:p>
          <w:p w:rsidR="00E45C74" w:rsidRDefault="00853356" w:rsidP="00E45C74">
            <w:pPr>
              <w:pStyle w:val="NormalnyWeb"/>
              <w:spacing w:before="0" w:after="0"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853356">
              <w:rPr>
                <w:rFonts w:ascii="Verdana" w:hAnsi="Verdana" w:cs="Calibri"/>
                <w:sz w:val="20"/>
                <w:szCs w:val="20"/>
              </w:rPr>
              <w:t xml:space="preserve">Jeszcze w czerwcu członkowie zespołu spotkali się z przedstawicielami Urzędu Miasta w Olsztynie, w celu zapoznania się z procesem wdrażania budżetu obywatelskiego w </w:t>
            </w:r>
            <w:r w:rsidRPr="00853356">
              <w:rPr>
                <w:rFonts w:ascii="Verdana" w:hAnsi="Verdana" w:cs="Calibri"/>
                <w:sz w:val="20"/>
                <w:szCs w:val="20"/>
              </w:rPr>
              <w:lastRenderedPageBreak/>
              <w:t>Olsztynie.</w:t>
            </w:r>
            <w:r w:rsidR="00E45C74">
              <w:rPr>
                <w:rFonts w:ascii="Verdana" w:hAnsi="Verdana" w:cs="Calibri"/>
                <w:sz w:val="20"/>
                <w:szCs w:val="20"/>
              </w:rPr>
              <w:t xml:space="preserve"> Następnie odbyło się </w:t>
            </w:r>
            <w:r w:rsidRPr="00853356">
              <w:rPr>
                <w:rFonts w:ascii="Verdana" w:hAnsi="Verdana" w:cs="Calibri"/>
                <w:sz w:val="20"/>
                <w:szCs w:val="20"/>
              </w:rPr>
              <w:t>spotkani</w:t>
            </w:r>
            <w:r w:rsidR="00E45C74">
              <w:rPr>
                <w:rFonts w:ascii="Verdana" w:hAnsi="Verdana" w:cs="Calibri"/>
                <w:sz w:val="20"/>
                <w:szCs w:val="20"/>
              </w:rPr>
              <w:t>e</w:t>
            </w:r>
            <w:r w:rsidRPr="00853356">
              <w:rPr>
                <w:rFonts w:ascii="Verdana" w:hAnsi="Verdana" w:cs="Calibri"/>
                <w:sz w:val="20"/>
                <w:szCs w:val="20"/>
              </w:rPr>
              <w:t xml:space="preserve"> otwart</w:t>
            </w:r>
            <w:r w:rsidR="00E45C74">
              <w:rPr>
                <w:rFonts w:ascii="Verdana" w:hAnsi="Verdana" w:cs="Calibri"/>
                <w:sz w:val="20"/>
                <w:szCs w:val="20"/>
              </w:rPr>
              <w:t>e dla mieszkańców</w:t>
            </w:r>
            <w:r w:rsidRPr="00853356">
              <w:rPr>
                <w:rFonts w:ascii="Verdana" w:hAnsi="Verdana" w:cs="Calibri"/>
                <w:sz w:val="20"/>
                <w:szCs w:val="20"/>
              </w:rPr>
              <w:t xml:space="preserve"> z Dariuszem Kraszewskim, które odbyło się w wakacje 2015</w:t>
            </w:r>
            <w:r w:rsidR="00E45C74">
              <w:rPr>
                <w:rFonts w:ascii="Verdana" w:hAnsi="Verdana" w:cs="Calibri"/>
                <w:sz w:val="20"/>
                <w:szCs w:val="20"/>
              </w:rPr>
              <w:t xml:space="preserve">. </w:t>
            </w:r>
            <w:r w:rsidR="00E45C74" w:rsidRPr="00853356">
              <w:rPr>
                <w:rFonts w:ascii="Verdana" w:hAnsi="Verdana" w:cs="Calibri"/>
                <w:sz w:val="20"/>
                <w:szCs w:val="20"/>
              </w:rPr>
              <w:t>W spotkaniu uczestniczy</w:t>
            </w:r>
            <w:r w:rsidR="00E45C74">
              <w:rPr>
                <w:rFonts w:ascii="Verdana" w:hAnsi="Verdana" w:cs="Calibri"/>
                <w:sz w:val="20"/>
                <w:szCs w:val="20"/>
              </w:rPr>
              <w:t>li również mieszkańcy Olsztynka ponad 30 osób.</w:t>
            </w:r>
            <w:r w:rsidR="00E45C74" w:rsidRPr="00853356">
              <w:rPr>
                <w:rFonts w:ascii="Verdana" w:hAnsi="Verdana" w:cs="Calibri"/>
                <w:sz w:val="20"/>
                <w:szCs w:val="20"/>
              </w:rPr>
              <w:t xml:space="preserve"> </w:t>
            </w:r>
          </w:p>
          <w:p w:rsidR="00713994" w:rsidRDefault="00E45C74" w:rsidP="00E45C74">
            <w:pPr>
              <w:pStyle w:val="NormalnyWeb"/>
              <w:spacing w:before="0" w:after="0"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Po spotkaniu</w:t>
            </w:r>
            <w:r w:rsidR="00853356" w:rsidRPr="00853356">
              <w:rPr>
                <w:rFonts w:ascii="Verdana" w:hAnsi="Verdana" w:cs="Calibri"/>
                <w:sz w:val="20"/>
                <w:szCs w:val="20"/>
              </w:rPr>
              <w:t xml:space="preserve"> Zespół postanowił rozszerzyć swój skład i zaangażować w pracę przedstawicieli strony społecznej. Burmistrz Olsztynka ogłosił nabór dla przedstawicieli strony społecznej: </w:t>
            </w:r>
            <w:r w:rsidR="00853356">
              <w:rPr>
                <w:rFonts w:ascii="Verdana" w:hAnsi="Verdana" w:cs="Calibri"/>
                <w:sz w:val="20"/>
                <w:szCs w:val="20"/>
              </w:rPr>
              <w:t>w tym</w:t>
            </w:r>
            <w:r w:rsidR="00853356" w:rsidRPr="00853356">
              <w:rPr>
                <w:rFonts w:ascii="Verdana" w:hAnsi="Verdana" w:cs="Calibri"/>
                <w:sz w:val="20"/>
                <w:szCs w:val="20"/>
              </w:rPr>
              <w:t xml:space="preserve"> mieszkańców,  przedstawicieli organizacji pozarządowych, przedstawiciela młodzieżowej rady</w:t>
            </w:r>
            <w:r w:rsidR="00071C80">
              <w:rPr>
                <w:rFonts w:ascii="Verdana" w:hAnsi="Verdana" w:cs="Calibri"/>
                <w:sz w:val="20"/>
                <w:szCs w:val="20"/>
              </w:rPr>
              <w:t xml:space="preserve"> (formalnie)</w:t>
            </w:r>
            <w:r w:rsidR="00853356" w:rsidRPr="00853356">
              <w:rPr>
                <w:rFonts w:ascii="Verdana" w:hAnsi="Verdana" w:cs="Calibri"/>
                <w:sz w:val="20"/>
                <w:szCs w:val="20"/>
              </w:rPr>
              <w:t xml:space="preserve"> oraz Uniwersytetu III Wieku. 24 sierpnia Burmistrz Olsztynka wydał Zarządzenie w sprawie naboru przedstawicieli strony społecznej do Zespołu ds. MBO w Olsztynku. Zespół rozpoczął pracę w nowym składzie we wrześniu i spotykał w czwartki średnio co dwa tygodnie. Spotkania </w:t>
            </w:r>
            <w:r w:rsidR="00853356">
              <w:rPr>
                <w:rFonts w:ascii="Verdana" w:hAnsi="Verdana" w:cs="Calibri"/>
                <w:sz w:val="20"/>
                <w:szCs w:val="20"/>
              </w:rPr>
              <w:t>były</w:t>
            </w:r>
            <w:r w:rsidR="00853356" w:rsidRPr="00853356">
              <w:rPr>
                <w:rFonts w:ascii="Verdana" w:hAnsi="Verdana" w:cs="Calibri"/>
                <w:sz w:val="20"/>
                <w:szCs w:val="20"/>
              </w:rPr>
              <w:t xml:space="preserve"> otwarte dla mieszkańców, a informacja o terminach przekazywana mailowo lub w postaci ogłoszeń.</w:t>
            </w:r>
            <w:r w:rsidR="006A3BFE">
              <w:rPr>
                <w:rFonts w:ascii="Verdana" w:hAnsi="Verdana" w:cs="Calibri"/>
                <w:sz w:val="20"/>
                <w:szCs w:val="20"/>
              </w:rPr>
              <w:t xml:space="preserve"> Należy zaznaczyć, ze spotkania nie cieszyły się dużym zainteresowaniem</w:t>
            </w:r>
            <w:r w:rsidR="00071C80">
              <w:rPr>
                <w:rFonts w:ascii="Verdana" w:hAnsi="Verdana" w:cs="Calibri"/>
                <w:sz w:val="20"/>
                <w:szCs w:val="20"/>
              </w:rPr>
              <w:t xml:space="preserve"> samych mieszkańców</w:t>
            </w:r>
            <w:r w:rsidR="006A3BFE">
              <w:rPr>
                <w:rFonts w:ascii="Verdana" w:hAnsi="Verdana" w:cs="Calibri"/>
                <w:sz w:val="20"/>
                <w:szCs w:val="20"/>
              </w:rPr>
              <w:t>. Zazwyczaj uczestniczyło w nich kilku mieszkańców lub w ogóle.</w:t>
            </w:r>
          </w:p>
          <w:p w:rsidR="00E45C74" w:rsidRDefault="00E45C74" w:rsidP="00E45C74">
            <w:pPr>
              <w:pStyle w:val="NormalnyWeb"/>
              <w:spacing w:before="0" w:after="0" w:line="276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Do kwietnia 2016 roku odbyło się 13 posiedzeń, podczas których wypracowano procedury i zasady wdrażania budżetu obywatelskiego w Olsztynku. W międzyczasie postanowiliśmy zmienić nazwę projektu na „Olsztynecki Budżet Obywatelski”. </w:t>
            </w:r>
            <w:r w:rsidR="00071C80">
              <w:rPr>
                <w:rFonts w:ascii="Verdana" w:hAnsi="Verdana" w:cs="Calibri"/>
                <w:sz w:val="20"/>
                <w:szCs w:val="20"/>
              </w:rPr>
              <w:t>W marcu 2016</w:t>
            </w:r>
            <w:r>
              <w:rPr>
                <w:rFonts w:ascii="Verdana" w:hAnsi="Verdana" w:cs="Calibri"/>
                <w:sz w:val="20"/>
                <w:szCs w:val="20"/>
              </w:rPr>
              <w:t xml:space="preserve"> odbyło się spotkanie dla mieszkańców Olsztynka, na którym podsumowano wyniki prac i omówiono założenia Olsztyneckiego Budżetu Obywatelskiego. W spotkaniu udział wzięło ok. 25 osób. W połowie kwietnia Urząd Miejski w Olsztynku podpisał umowę z lokalną firmą na opracowanie dedykowanej strony internetowej Olsztyneckiemu Budżetowi Obywatelskiemu oraz na moduł do głosowania internetowego dla mieszkańców. </w:t>
            </w:r>
            <w:r w:rsidR="006A3BFE">
              <w:rPr>
                <w:rFonts w:ascii="Verdana" w:hAnsi="Verdana" w:cs="Calibri"/>
                <w:sz w:val="20"/>
                <w:szCs w:val="20"/>
              </w:rPr>
              <w:t>19 kwietnia odbyła się również prezentacja założeń dla radnych Rady Miejskiej w Olsztynku.</w:t>
            </w:r>
          </w:p>
          <w:p w:rsidR="006A3BFE" w:rsidRDefault="006A3BFE" w:rsidP="00E45C74">
            <w:pPr>
              <w:pStyle w:val="NormalnyWeb"/>
              <w:spacing w:before="0" w:after="0" w:line="276" w:lineRule="auto"/>
              <w:jc w:val="both"/>
            </w:pPr>
            <w:r>
              <w:rPr>
                <w:rFonts w:ascii="Verdana" w:hAnsi="Verdana" w:cs="Calibri"/>
                <w:sz w:val="20"/>
                <w:szCs w:val="20"/>
              </w:rPr>
              <w:t>Planowany termin podpisania dokumentów i rozpoczęcie I edycji został ustalony na 25 kwietnia 2016 roku.</w:t>
            </w:r>
          </w:p>
        </w:tc>
      </w:tr>
    </w:tbl>
    <w:p w:rsidR="00713994" w:rsidRDefault="00FB30D1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 xml:space="preserve"> </w:t>
      </w:r>
    </w:p>
    <w:p w:rsidR="00713994" w:rsidRDefault="00713994">
      <w:pPr>
        <w:spacing w:line="360" w:lineRule="auto"/>
        <w:ind w:left="720" w:hanging="360"/>
      </w:pPr>
    </w:p>
    <w:p w:rsidR="00713994" w:rsidRDefault="00FB30D1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3. Jeżeli były takie działania, których nie udało się Wam zrealizować, proszę je wymienić i krótko opisać, co było tego przyczyną?</w:t>
      </w:r>
    </w:p>
    <w:tbl>
      <w:tblPr>
        <w:tblW w:w="0" w:type="auto"/>
        <w:tblInd w:w="1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15"/>
      </w:tblGrid>
      <w:tr w:rsidR="00713994">
        <w:tc>
          <w:tcPr>
            <w:tcW w:w="9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</w:tcPr>
          <w:p w:rsidR="00713994" w:rsidRDefault="006A3BFE" w:rsidP="006A3BFE">
            <w:pPr>
              <w:ind w:left="100"/>
              <w:jc w:val="both"/>
            </w:pPr>
            <w:r w:rsidRPr="006A3BFE">
              <w:rPr>
                <w:rFonts w:ascii="Verdana" w:eastAsia="Verdana" w:hAnsi="Verdana" w:cs="Verdana"/>
                <w:sz w:val="20"/>
                <w:szCs w:val="20"/>
              </w:rPr>
              <w:t>Pierwotnie zakładaliśmy, że uda się nam wystartować i przeprowadzić całą procedurę I edycji jeszcze w 2015 rok. Uznaliśmy jednak, że pośpiech nie jest wskazany i postanowiliśmy wypracować</w:t>
            </w:r>
            <w:r w:rsidR="007D7F86">
              <w:rPr>
                <w:rFonts w:ascii="Verdana" w:eastAsia="Verdana" w:hAnsi="Verdana" w:cs="Verdana"/>
                <w:sz w:val="20"/>
                <w:szCs w:val="20"/>
              </w:rPr>
              <w:t xml:space="preserve"> same</w:t>
            </w:r>
            <w:r w:rsidRPr="006A3BFE">
              <w:rPr>
                <w:rFonts w:ascii="Verdana" w:eastAsia="Verdana" w:hAnsi="Verdana" w:cs="Verdana"/>
                <w:sz w:val="20"/>
                <w:szCs w:val="20"/>
              </w:rPr>
              <w:t xml:space="preserve"> założenia do końca 2015 roku.</w:t>
            </w:r>
          </w:p>
        </w:tc>
      </w:tr>
    </w:tbl>
    <w:p w:rsidR="00713994" w:rsidRDefault="00FB30D1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713994" w:rsidRDefault="00FB30D1">
      <w:pPr>
        <w:spacing w:line="360" w:lineRule="auto"/>
        <w:ind w:left="720" w:hanging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4.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Proszę krótko opisać zaangażowanie w realizację Waszego działania przedstawicieli władzy lokalnej. </w:t>
      </w:r>
    </w:p>
    <w:p w:rsidR="00713994" w:rsidRDefault="00FB30D1">
      <w:pPr>
        <w:spacing w:line="360" w:lineRule="auto"/>
        <w:ind w:left="426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  <w:u w:val="single"/>
        </w:rPr>
        <w:t>Pytania pomocnicze</w:t>
      </w:r>
      <w:r>
        <w:rPr>
          <w:rFonts w:ascii="Verdana" w:eastAsia="Verdana" w:hAnsi="Verdana" w:cs="Verdana"/>
          <w:i/>
          <w:sz w:val="20"/>
          <w:szCs w:val="20"/>
        </w:rPr>
        <w:t xml:space="preserve"> (tzn. że nie trzeba odpowiadać na wszystkie po kolei - pytania są jedynie wskazówką):</w:t>
      </w:r>
    </w:p>
    <w:p w:rsidR="00713994" w:rsidRDefault="00FB30D1">
      <w:pPr>
        <w:spacing w:line="360" w:lineRule="auto"/>
        <w:ind w:left="426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Czy urząd aktywnie uczestniczył w realizacji działania? Czy na początku odbyło się spotkanie/wymiana korespondencji z przedstawicielem/przedstawicielami gminy (wójtem/burmistrzem/prezydentem) dotyczące współpracy? Czy ze strony urzędu wyznaczono osobę/osoby do współpracy? Czy przedstawiciele gminy, urzędnicy</w:t>
      </w:r>
    </w:p>
    <w:p w:rsidR="00713994" w:rsidRDefault="00713994">
      <w:pPr>
        <w:spacing w:line="360" w:lineRule="auto"/>
        <w:ind w:left="426"/>
        <w:rPr>
          <w:rFonts w:ascii="Verdana" w:eastAsia="Verdana" w:hAnsi="Verdana" w:cs="Verdana"/>
          <w:i/>
          <w:sz w:val="20"/>
          <w:szCs w:val="20"/>
        </w:rPr>
      </w:pPr>
    </w:p>
    <w:p w:rsidR="00713994" w:rsidRDefault="00713994">
      <w:pPr>
        <w:spacing w:line="360" w:lineRule="auto"/>
        <w:ind w:left="426"/>
        <w:rPr>
          <w:rFonts w:ascii="Verdana" w:eastAsia="Verdana" w:hAnsi="Verdana" w:cs="Verdana"/>
          <w:i/>
          <w:sz w:val="20"/>
          <w:szCs w:val="20"/>
        </w:rPr>
      </w:pPr>
    </w:p>
    <w:p w:rsidR="00713994" w:rsidRDefault="00FB30D1">
      <w:pPr>
        <w:spacing w:line="360" w:lineRule="auto"/>
        <w:ind w:left="426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lastRenderedPageBreak/>
        <w:t>uczestniczyli w spotkaniach z mieszkańcami, włączyli się w pracę nad przygotowaniem rozwiązań? Czy do współpracy udało się zaangażować radnych np. gminy, osiedla lub sołtysa/sołtyskę. Jak oceniają Państwo atmosferę współpracy?</w:t>
      </w:r>
      <w:r w:rsidR="00734D40">
        <w:rPr>
          <w:rFonts w:ascii="Verdana" w:eastAsia="Verdana" w:hAnsi="Verdana" w:cs="Verdana"/>
          <w:i/>
          <w:sz w:val="20"/>
          <w:szCs w:val="20"/>
        </w:rPr>
        <w:br/>
        <w:t xml:space="preserve">Uwaga! To bardzo ważna część sprawozdania. Informacje tu zawarte </w:t>
      </w:r>
      <w:r w:rsidR="00734D40">
        <w:rPr>
          <w:rFonts w:ascii="Verdana" w:eastAsia="Verdana" w:hAnsi="Verdana" w:cs="Verdana"/>
          <w:i/>
          <w:sz w:val="20"/>
          <w:szCs w:val="20"/>
          <w:u w:val="single"/>
        </w:rPr>
        <w:t xml:space="preserve">zadecydują </w:t>
      </w:r>
      <w:r w:rsidR="00734D40">
        <w:rPr>
          <w:rFonts w:ascii="Verdana" w:eastAsia="Verdana" w:hAnsi="Verdana" w:cs="Verdana"/>
          <w:i/>
          <w:sz w:val="20"/>
          <w:szCs w:val="20"/>
          <w:u w:val="single"/>
        </w:rPr>
        <w:br/>
        <w:t>o nominacji do nagrody Super Samorząd</w:t>
      </w:r>
      <w:r w:rsidR="00734D40">
        <w:rPr>
          <w:rFonts w:ascii="Verdana" w:eastAsia="Verdana" w:hAnsi="Verdana" w:cs="Verdana"/>
          <w:i/>
          <w:sz w:val="20"/>
          <w:szCs w:val="20"/>
        </w:rPr>
        <w:t>.</w:t>
      </w:r>
    </w:p>
    <w:p w:rsidR="00713994" w:rsidRDefault="00713994">
      <w:pPr>
        <w:spacing w:line="360" w:lineRule="auto"/>
        <w:ind w:left="426"/>
        <w:rPr>
          <w:rFonts w:ascii="Verdana" w:eastAsia="Verdana" w:hAnsi="Verdana" w:cs="Verdana"/>
          <w:i/>
          <w:sz w:val="20"/>
          <w:szCs w:val="20"/>
        </w:rPr>
      </w:pPr>
    </w:p>
    <w:p w:rsidR="00713994" w:rsidRDefault="00713994">
      <w:pPr>
        <w:spacing w:line="360" w:lineRule="auto"/>
        <w:ind w:left="426"/>
        <w:rPr>
          <w:rFonts w:ascii="Verdana" w:eastAsia="Verdana" w:hAnsi="Verdana" w:cs="Verdana"/>
          <w:i/>
          <w:sz w:val="20"/>
          <w:szCs w:val="20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72"/>
      </w:tblGrid>
      <w:tr w:rsidR="00713994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13994" w:rsidRDefault="00734D40" w:rsidP="00DC2A2A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Urząd Miejski w Olsztynku aktywnie uczestniczył w realizacji działania. Trochę czasu zajęły same procedury, czyli przygotowanie zarządzenia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. Powołania Zespołu, czym zajął się Urząd. Przewodniczącym Zespołu został opiekun MRM, co umożliwiło nam dobry przepływ informacji, które były przedstawiane na każdym spotkaniu roboczym MRM. W pracę w Zespole i przygotowanie konkretnych rozwiązań zaangażowali się radni Rady Miejskiej w Olsztynku (5 radnych na 8 wybranych z samego Olsztynka) oraz pracownicy Urzędu – zastępca Burmistrza Olsztynka, Sekretarz Miasta, pracownik Referatu Inwestycji i Planowania Przestrzennego, a także </w:t>
            </w:r>
            <w:r w:rsidR="007D7F86">
              <w:rPr>
                <w:rFonts w:ascii="Verdana" w:eastAsia="Verdana" w:hAnsi="Verdana" w:cs="Verdana"/>
                <w:sz w:val="20"/>
                <w:szCs w:val="20"/>
              </w:rPr>
              <w:t xml:space="preserve">wszystkie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przewodniczące Rad Osiedlowych – 4 osoby. Wszystkie spotkania odbywały się w Urzędzie Miejskim w Olsztynku w godzinach popołudniowych (zazwyczaj w czwartki o godz. 16:00 lub 16:30. Atmosfera współpracy była dobra. Wszystkie uwagi zgłaszane przez członków Zespołu zostały uwzględnione. </w:t>
            </w:r>
          </w:p>
        </w:tc>
      </w:tr>
    </w:tbl>
    <w:p w:rsidR="00713994" w:rsidRDefault="00713994">
      <w:pPr>
        <w:spacing w:line="360" w:lineRule="auto"/>
        <w:ind w:left="426"/>
        <w:rPr>
          <w:rFonts w:ascii="Verdana" w:eastAsia="Verdana" w:hAnsi="Verdana" w:cs="Verdana"/>
          <w:i/>
          <w:sz w:val="20"/>
          <w:szCs w:val="20"/>
        </w:rPr>
      </w:pPr>
    </w:p>
    <w:p w:rsidR="00713994" w:rsidRDefault="00FB30D1">
      <w:pPr>
        <w:spacing w:line="360" w:lineRule="auto"/>
        <w:ind w:left="720" w:hanging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5. Czy udział w akcji wpłynął w jakiś sposób na Wasze relacje z władzą lokalną? Jeśli tak, to w jaki sposób?</w:t>
      </w:r>
    </w:p>
    <w:tbl>
      <w:tblPr>
        <w:tblW w:w="0" w:type="auto"/>
        <w:tblInd w:w="1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15"/>
      </w:tblGrid>
      <w:tr w:rsidR="00713994">
        <w:tc>
          <w:tcPr>
            <w:tcW w:w="9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</w:tcPr>
          <w:p w:rsidR="00713994" w:rsidRPr="00734D40" w:rsidRDefault="00734D40" w:rsidP="00734D40">
            <w:r w:rsidRPr="00734D40">
              <w:rPr>
                <w:rFonts w:ascii="Verdana" w:eastAsia="Verdana" w:hAnsi="Verdana" w:cs="Verdana"/>
                <w:sz w:val="20"/>
                <w:szCs w:val="20"/>
              </w:rPr>
              <w:t>Praca w Zespole ds. Olsztyneckiego Budżetu Obywatelskiego była pierwszym działaniem, nad którym pracowaliśmy wspólnie w ramach powołanego Zespołu. Udział wpłynął pozytywnie na nasze relacje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 chociażby poprzez częstszy kontakt z przedstawicielami lokalnej władzy.</w:t>
            </w:r>
          </w:p>
        </w:tc>
      </w:tr>
    </w:tbl>
    <w:p w:rsidR="00713994" w:rsidRDefault="00FB30D1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</w:t>
      </w:r>
    </w:p>
    <w:p w:rsidR="00713994" w:rsidRDefault="00FB30D1">
      <w:pPr>
        <w:spacing w:line="360" w:lineRule="auto"/>
        <w:ind w:left="720" w:hanging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6.</w:t>
      </w:r>
      <w:r>
        <w:rPr>
          <w:rFonts w:ascii="Verdana" w:eastAsia="Verdana" w:hAnsi="Verdana" w:cs="Verdana"/>
          <w:b/>
          <w:sz w:val="20"/>
          <w:szCs w:val="20"/>
        </w:rPr>
        <w:tab/>
        <w:t>Prosimy napisać, czy z kimś współpracowaliście w trakcie realizacji zadania?  Jeżeli tak, to kto to był (np. lokalni aktywiści, organizacje pozarządowe, instytucje publiczne, eksperci) i na czym ta współpraca polegała?</w:t>
      </w:r>
    </w:p>
    <w:tbl>
      <w:tblPr>
        <w:tblW w:w="0" w:type="auto"/>
        <w:tblInd w:w="1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15"/>
      </w:tblGrid>
      <w:tr w:rsidR="00713994">
        <w:tc>
          <w:tcPr>
            <w:tcW w:w="9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</w:tcPr>
          <w:p w:rsidR="00713994" w:rsidRPr="00734D40" w:rsidRDefault="00734D40" w:rsidP="00734D40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734D40">
              <w:rPr>
                <w:rFonts w:ascii="Verdana" w:eastAsia="Verdana" w:hAnsi="Verdana" w:cs="Verdana"/>
                <w:sz w:val="20"/>
                <w:szCs w:val="20"/>
              </w:rPr>
              <w:t xml:space="preserve">W celu zdobycia wiedzy i doświadczenia w zakresie budżetu obywatelskiego udaliśmy się do Olsztyna, gdzie spotkaliśmy się z przedstawicielami Urzędu Miasta, którzy przedstawicieli swoje doświadczenia po III edycjach Olsztyńskiego Budżetu Obywatelskiego. </w:t>
            </w:r>
            <w:r w:rsidR="007D7F86">
              <w:rPr>
                <w:rFonts w:ascii="Verdana" w:eastAsia="Verdana" w:hAnsi="Verdana" w:cs="Verdana"/>
                <w:sz w:val="20"/>
                <w:szCs w:val="20"/>
              </w:rPr>
              <w:t>Byli to radni, pracownicy urzędu, społecznicy.</w:t>
            </w:r>
          </w:p>
          <w:p w:rsidR="00713994" w:rsidRDefault="00734D40" w:rsidP="00734D40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734D40">
              <w:rPr>
                <w:rFonts w:ascii="Verdana" w:eastAsia="Verdana" w:hAnsi="Verdana" w:cs="Verdana"/>
                <w:sz w:val="20"/>
                <w:szCs w:val="20"/>
              </w:rPr>
              <w:t>Odbyło się również spotkanie informacyjne dla mieszkańców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Olsztynka</w:t>
            </w:r>
            <w:r w:rsidRPr="00734D40">
              <w:rPr>
                <w:rFonts w:ascii="Verdana" w:eastAsia="Verdana" w:hAnsi="Verdana" w:cs="Verdana"/>
                <w:sz w:val="20"/>
                <w:szCs w:val="20"/>
              </w:rPr>
              <w:t xml:space="preserve"> z Panem Dariuszem Kraszewskim.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7D7F86">
              <w:rPr>
                <w:rFonts w:ascii="Verdana" w:eastAsia="Verdana" w:hAnsi="Verdana" w:cs="Verdana"/>
                <w:sz w:val="20"/>
                <w:szCs w:val="20"/>
              </w:rPr>
              <w:t>Przed spotkaniem Pan Dariusz spotkał się również z członkami Zespołu.</w:t>
            </w:r>
          </w:p>
          <w:p w:rsidR="00734D40" w:rsidRDefault="00734D40" w:rsidP="00734D40">
            <w:r>
              <w:rPr>
                <w:rFonts w:ascii="Verdana" w:eastAsia="Verdana" w:hAnsi="Verdana" w:cs="Verdana"/>
                <w:sz w:val="20"/>
                <w:szCs w:val="20"/>
              </w:rPr>
              <w:t>W prace Zespołu zaangażowali się również przedstawiciele dwóch organizacji pozarządowych z Olsztynka oraz przedstawicielka Uniwersytetu III Wieku w Olsztynku.</w:t>
            </w:r>
          </w:p>
        </w:tc>
      </w:tr>
    </w:tbl>
    <w:p w:rsidR="00713994" w:rsidRDefault="00FB30D1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713994" w:rsidRDefault="00FB30D1">
      <w:pPr>
        <w:ind w:left="720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7.</w:t>
      </w:r>
      <w:r>
        <w:rPr>
          <w:rFonts w:ascii="Verdana" w:eastAsia="Verdana" w:hAnsi="Verdana" w:cs="Verdana"/>
          <w:b/>
          <w:sz w:val="20"/>
          <w:szCs w:val="20"/>
        </w:rPr>
        <w:tab/>
        <w:t>Co uważacie za swoje największe osiągnięcie w realizacji zadania w ramach akcji Masz Głos, Masz Wybór? (</w:t>
      </w:r>
      <w:r>
        <w:rPr>
          <w:rFonts w:ascii="Verdana" w:eastAsia="Verdana" w:hAnsi="Verdana" w:cs="Verdana"/>
          <w:sz w:val="20"/>
          <w:szCs w:val="20"/>
        </w:rPr>
        <w:t>Z czego jesteście najbardziej dumni realizując zadanie budżet obywatelski? Co uważacie za swój największy sukces? Co było dla was najwartościowsze?)</w:t>
      </w:r>
    </w:p>
    <w:p w:rsidR="00713994" w:rsidRDefault="00FB30D1">
      <w:pPr>
        <w:ind w:left="108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tbl>
      <w:tblPr>
        <w:tblW w:w="0" w:type="auto"/>
        <w:tblInd w:w="1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15"/>
      </w:tblGrid>
      <w:tr w:rsidR="00713994">
        <w:tc>
          <w:tcPr>
            <w:tcW w:w="9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</w:tcPr>
          <w:p w:rsidR="00713994" w:rsidRPr="003E516D" w:rsidRDefault="003E516D" w:rsidP="003E516D">
            <w:r w:rsidRPr="003E516D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Największym sukcesem jest niewątpliwie zaangażowanie różnych środowisk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 przedstawicieli lokalnej władzy, społeczników, mieszkańców, młodzieży, seniorów, organizacji pozarządowych -</w:t>
            </w:r>
            <w:r w:rsidRPr="003E516D">
              <w:rPr>
                <w:rFonts w:ascii="Verdana" w:eastAsia="Verdana" w:hAnsi="Verdana" w:cs="Verdana"/>
                <w:sz w:val="20"/>
                <w:szCs w:val="20"/>
              </w:rPr>
              <w:t xml:space="preserve"> w pracę nad konkretnym projektem w naszej gminie. To się dotychczas nie zdarzało. </w:t>
            </w:r>
          </w:p>
        </w:tc>
      </w:tr>
    </w:tbl>
    <w:p w:rsidR="00713994" w:rsidRDefault="00FB30D1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734D40" w:rsidRDefault="00734D40">
      <w:pPr>
        <w:ind w:left="720" w:hanging="360"/>
        <w:rPr>
          <w:rFonts w:ascii="Verdana" w:eastAsia="Verdana" w:hAnsi="Verdana" w:cs="Verdana"/>
          <w:b/>
          <w:sz w:val="20"/>
          <w:szCs w:val="20"/>
        </w:rPr>
      </w:pPr>
    </w:p>
    <w:p w:rsidR="00713994" w:rsidRDefault="00FB30D1">
      <w:pPr>
        <w:ind w:left="720" w:hanging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8. Co było najtrudniejsze w realizacji zadania w ramach akcji Masz Głos, Masz Wybór?</w:t>
      </w:r>
    </w:p>
    <w:p w:rsidR="00713994" w:rsidRDefault="00713994">
      <w:pPr>
        <w:ind w:left="1080"/>
      </w:pPr>
    </w:p>
    <w:tbl>
      <w:tblPr>
        <w:tblW w:w="0" w:type="auto"/>
        <w:tblInd w:w="1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15"/>
      </w:tblGrid>
      <w:tr w:rsidR="00713994">
        <w:tc>
          <w:tcPr>
            <w:tcW w:w="9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</w:tcPr>
          <w:p w:rsidR="00713994" w:rsidRDefault="003E516D" w:rsidP="003E516D">
            <w:r w:rsidRPr="003E516D">
              <w:rPr>
                <w:rFonts w:ascii="Verdana" w:eastAsia="Verdana" w:hAnsi="Verdana" w:cs="Verdana"/>
                <w:sz w:val="20"/>
                <w:szCs w:val="20"/>
              </w:rPr>
              <w:t>Bez wątpienia zachęcenie mieszkańców do udziału w posiedzeniach Zespołu oraz spotkaniach informacyjnych.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Zdarzyło się </w:t>
            </w:r>
            <w:r w:rsidR="007D7F86">
              <w:rPr>
                <w:rFonts w:ascii="Verdana" w:eastAsia="Verdana" w:hAnsi="Verdana" w:cs="Verdana"/>
                <w:sz w:val="20"/>
                <w:szCs w:val="20"/>
              </w:rPr>
              <w:t xml:space="preserve">również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dwa razy, że frekwencja członków Zespołu była zbyt niska by można było rozstrzygnąć jakieś decyzje. </w:t>
            </w:r>
          </w:p>
        </w:tc>
      </w:tr>
    </w:tbl>
    <w:p w:rsidR="00713994" w:rsidRDefault="00713994">
      <w:pPr>
        <w:ind w:left="720" w:hanging="360"/>
        <w:rPr>
          <w:rFonts w:ascii="Verdana" w:eastAsia="Verdana" w:hAnsi="Verdana" w:cs="Verdana"/>
          <w:b/>
          <w:sz w:val="20"/>
          <w:szCs w:val="20"/>
        </w:rPr>
      </w:pPr>
    </w:p>
    <w:p w:rsidR="00713994" w:rsidRDefault="00713994">
      <w:pPr>
        <w:ind w:left="720" w:hanging="360"/>
        <w:rPr>
          <w:rFonts w:ascii="Verdana" w:eastAsia="Verdana" w:hAnsi="Verdana" w:cs="Verdana"/>
          <w:b/>
          <w:sz w:val="20"/>
          <w:szCs w:val="20"/>
        </w:rPr>
      </w:pPr>
    </w:p>
    <w:p w:rsidR="00713994" w:rsidRDefault="00FB30D1">
      <w:pPr>
        <w:spacing w:line="360" w:lineRule="auto"/>
        <w:ind w:left="720" w:hanging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9. Jak oceniacie zaangażowanie mieszkańców w Wasze działania związane z akcją? (1-brak zaangażowania, 2-niskie zainteresowanie, 3-trudno powiedzieć, 4-dostrzegam zainteresowanie, 5-bardzo duże zaangażowanie)</w:t>
      </w:r>
    </w:p>
    <w:p w:rsidR="00713994" w:rsidRDefault="00713994">
      <w:pPr>
        <w:spacing w:line="360" w:lineRule="auto"/>
        <w:ind w:left="720" w:hanging="360"/>
        <w:rPr>
          <w:rFonts w:ascii="Verdana" w:eastAsia="Verdana" w:hAnsi="Verdana" w:cs="Verdana"/>
          <w:b/>
          <w:sz w:val="20"/>
          <w:szCs w:val="20"/>
        </w:rPr>
      </w:pPr>
    </w:p>
    <w:p w:rsidR="00713994" w:rsidRDefault="00FB30D1">
      <w:pPr>
        <w:spacing w:line="360" w:lineRule="auto"/>
        <w:ind w:left="720" w:hanging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Prosimy postawić krzyżyk pod wybraną odpowiedzią.</w:t>
      </w:r>
    </w:p>
    <w:tbl>
      <w:tblPr>
        <w:tblW w:w="0" w:type="auto"/>
        <w:tblInd w:w="1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24"/>
        <w:gridCol w:w="1813"/>
        <w:gridCol w:w="1814"/>
        <w:gridCol w:w="1813"/>
        <w:gridCol w:w="1822"/>
      </w:tblGrid>
      <w:tr w:rsidR="00713994">
        <w:tc>
          <w:tcPr>
            <w:tcW w:w="1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713994" w:rsidRDefault="00FB30D1">
            <w:pPr>
              <w:spacing w:line="360" w:lineRule="auto"/>
              <w:ind w:left="10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4" w:type="dxa"/>
            </w:tcMar>
            <w:vAlign w:val="center"/>
          </w:tcPr>
          <w:p w:rsidR="00713994" w:rsidRDefault="00FB30D1">
            <w:pPr>
              <w:spacing w:line="360" w:lineRule="auto"/>
              <w:ind w:left="10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4" w:type="dxa"/>
            </w:tcMar>
            <w:vAlign w:val="center"/>
          </w:tcPr>
          <w:p w:rsidR="00713994" w:rsidRDefault="00FB30D1">
            <w:pPr>
              <w:spacing w:line="360" w:lineRule="auto"/>
              <w:ind w:left="10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4" w:type="dxa"/>
            </w:tcMar>
            <w:vAlign w:val="center"/>
          </w:tcPr>
          <w:p w:rsidR="00713994" w:rsidRDefault="00FB30D1">
            <w:pPr>
              <w:spacing w:line="360" w:lineRule="auto"/>
              <w:ind w:left="10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4</w:t>
            </w:r>
          </w:p>
        </w:tc>
        <w:tc>
          <w:tcPr>
            <w:tcW w:w="1822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4" w:type="dxa"/>
            </w:tcMar>
            <w:vAlign w:val="center"/>
          </w:tcPr>
          <w:p w:rsidR="00713994" w:rsidRDefault="00FB30D1">
            <w:pPr>
              <w:spacing w:line="360" w:lineRule="auto"/>
              <w:ind w:left="10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5</w:t>
            </w:r>
          </w:p>
        </w:tc>
      </w:tr>
      <w:tr w:rsidR="00713994">
        <w:tc>
          <w:tcPr>
            <w:tcW w:w="1724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</w:tcPr>
          <w:p w:rsidR="00713994" w:rsidRDefault="00FB30D1">
            <w:pPr>
              <w:spacing w:line="360" w:lineRule="auto"/>
              <w:ind w:left="10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3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4" w:type="dxa"/>
            </w:tcMar>
          </w:tcPr>
          <w:p w:rsidR="00713994" w:rsidRDefault="00FB30D1">
            <w:pPr>
              <w:spacing w:line="360" w:lineRule="auto"/>
              <w:ind w:left="10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4" w:type="dxa"/>
            </w:tcMar>
          </w:tcPr>
          <w:p w:rsidR="00713994" w:rsidRDefault="00FB30D1">
            <w:pPr>
              <w:spacing w:line="360" w:lineRule="auto"/>
              <w:ind w:left="10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3E516D">
              <w:rPr>
                <w:rFonts w:ascii="Verdana" w:eastAsia="Verdana" w:hAnsi="Verdana" w:cs="Verdana"/>
                <w:b/>
                <w:sz w:val="20"/>
                <w:szCs w:val="20"/>
              </w:rPr>
              <w:t>X</w:t>
            </w:r>
          </w:p>
        </w:tc>
        <w:tc>
          <w:tcPr>
            <w:tcW w:w="1813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4" w:type="dxa"/>
            </w:tcMar>
          </w:tcPr>
          <w:p w:rsidR="00713994" w:rsidRDefault="00FB30D1">
            <w:pPr>
              <w:spacing w:line="360" w:lineRule="auto"/>
              <w:ind w:left="10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22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4" w:type="dxa"/>
            </w:tcMar>
          </w:tcPr>
          <w:p w:rsidR="00713994" w:rsidRDefault="00FB30D1">
            <w:pPr>
              <w:spacing w:line="360" w:lineRule="auto"/>
              <w:ind w:left="10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</w:tr>
    </w:tbl>
    <w:p w:rsidR="00713994" w:rsidRDefault="00FB30D1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713994" w:rsidRDefault="00FB30D1">
      <w:pPr>
        <w:spacing w:line="360" w:lineRule="auto"/>
        <w:ind w:firstLine="72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Prosimy podać krótkie uzasadnienie odpowiedzi:</w:t>
      </w:r>
    </w:p>
    <w:tbl>
      <w:tblPr>
        <w:tblW w:w="0" w:type="auto"/>
        <w:tblInd w:w="1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15"/>
      </w:tblGrid>
      <w:tr w:rsidR="00713994">
        <w:tc>
          <w:tcPr>
            <w:tcW w:w="9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</w:tcPr>
          <w:p w:rsidR="00713994" w:rsidRPr="003E516D" w:rsidRDefault="00FB30D1" w:rsidP="003E516D">
            <w:pPr>
              <w:ind w:left="100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3E516D" w:rsidRPr="003E516D">
              <w:rPr>
                <w:rFonts w:ascii="Verdana" w:eastAsia="Verdana" w:hAnsi="Verdana" w:cs="Verdana"/>
                <w:sz w:val="20"/>
                <w:szCs w:val="20"/>
              </w:rPr>
              <w:t xml:space="preserve">Z jednej strony mieszkańcy wykazują zainteresowanie budżetem obywatelskim w Olsztynku dopytując kiedy będzie można zgłaszać projekty i głosować. Z drugiej strony zainteresowanie samym procesem tworzenia Olsztyneckiego Budżetu Obywatelskiego w Olsztynku było niskie. </w:t>
            </w:r>
          </w:p>
        </w:tc>
      </w:tr>
    </w:tbl>
    <w:p w:rsidR="00713994" w:rsidRDefault="00FB30D1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713994" w:rsidRDefault="00FB30D1">
      <w:pPr>
        <w:spacing w:line="360" w:lineRule="auto"/>
        <w:ind w:left="720" w:hanging="36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10. Prosimy opisać, w jaki sposób informowaliście o swoich działaniach lokalną społeczność (np. za pośrednictwem prasy, TV,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internetu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– stron internetowych, portali społecznościowych, wydarzeń promocyjnych, plakatów, ulotek i innych materiałów akcji MGMW, marketingu szeptanego, kontaktów osobistych)? </w:t>
      </w:r>
    </w:p>
    <w:p w:rsidR="00713994" w:rsidRDefault="00713994">
      <w:pPr>
        <w:spacing w:line="360" w:lineRule="auto"/>
        <w:ind w:left="720" w:hanging="360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13994" w:rsidRDefault="00FB30D1">
      <w:pPr>
        <w:spacing w:line="360" w:lineRule="auto"/>
        <w:ind w:left="720" w:hanging="1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Jeśli to możliwe, prosimy wskazać </w:t>
      </w:r>
      <w:r>
        <w:rPr>
          <w:rFonts w:ascii="Verdana" w:eastAsia="Verdana" w:hAnsi="Verdana" w:cs="Verdana"/>
          <w:sz w:val="20"/>
          <w:szCs w:val="20"/>
          <w:u w:val="single"/>
        </w:rPr>
        <w:t>miejsca publikacji</w:t>
      </w:r>
      <w:r>
        <w:rPr>
          <w:rFonts w:ascii="Verdana" w:eastAsia="Verdana" w:hAnsi="Verdana" w:cs="Verdana"/>
          <w:sz w:val="20"/>
          <w:szCs w:val="20"/>
        </w:rPr>
        <w:t xml:space="preserve"> informacji o Waszych działaniach w ramach akcji (np. linki do stron internetowych, fotorelacji </w:t>
      </w:r>
      <w:r>
        <w:rPr>
          <w:rFonts w:ascii="Verdana" w:eastAsia="Verdana" w:hAnsi="Verdana" w:cs="Verdana"/>
          <w:sz w:val="20"/>
          <w:szCs w:val="20"/>
        </w:rPr>
        <w:br/>
        <w:t>z wydarzeń organizowanych w ramach zadania, materiałów prasowych na jego temat, które ukazały się w mediach itp.).</w:t>
      </w:r>
    </w:p>
    <w:p w:rsidR="00713994" w:rsidRDefault="00713994">
      <w:pPr>
        <w:spacing w:line="360" w:lineRule="auto"/>
        <w:jc w:val="both"/>
      </w:pPr>
    </w:p>
    <w:p w:rsidR="00713994" w:rsidRDefault="00FB30D1">
      <w:pPr>
        <w:spacing w:line="360" w:lineRule="auto"/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Poniżej można wkleić linki lub przesłać materiały na adres </w:t>
      </w:r>
      <w:hyperlink r:id="rId13">
        <w:r>
          <w:rPr>
            <w:rStyle w:val="czeinternetowe"/>
            <w:rFonts w:ascii="Verdana" w:eastAsia="Verdana" w:hAnsi="Verdana" w:cs="Verdana"/>
            <w:i/>
            <w:sz w:val="20"/>
            <w:szCs w:val="20"/>
          </w:rPr>
          <w:t>dkraszewski@maszglos.pl</w:t>
        </w:r>
      </w:hyperlink>
      <w:r>
        <w:rPr>
          <w:rFonts w:ascii="Verdana" w:eastAsia="Verdana" w:hAnsi="Verdana" w:cs="Verdana"/>
          <w:i/>
          <w:sz w:val="20"/>
          <w:szCs w:val="20"/>
        </w:rPr>
        <w:t xml:space="preserve"> </w:t>
      </w:r>
    </w:p>
    <w:tbl>
      <w:tblPr>
        <w:tblW w:w="0" w:type="auto"/>
        <w:tblInd w:w="1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25"/>
      </w:tblGrid>
      <w:tr w:rsidR="00713994">
        <w:tc>
          <w:tcPr>
            <w:tcW w:w="9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</w:tcPr>
          <w:p w:rsidR="00713994" w:rsidRDefault="005813D0">
            <w:pPr>
              <w:spacing w:line="360" w:lineRule="auto"/>
              <w:jc w:val="both"/>
            </w:pPr>
            <w:r>
              <w:lastRenderedPageBreak/>
              <w:t>O naszych działaniach informowaliśmy za pomocą plakatów, artykułów w lokalnej prasie (miesięcznik ALBO), portali społecznościowych, strony Olsztynka, spotkań informacyjnych dla mieszkańców, informacji przesłanej na e-mail (osoby zainteresowane mogły go podawać podczas spotkań) oraz marketingu szeptanego. Szeroko o działaniach Zespołu informował przewodniczący Zespołu na swoim blogu:</w:t>
            </w:r>
          </w:p>
          <w:p w:rsidR="005813D0" w:rsidRDefault="005813D0">
            <w:pPr>
              <w:spacing w:line="360" w:lineRule="auto"/>
              <w:jc w:val="both"/>
            </w:pPr>
            <w:hyperlink r:id="rId14" w:history="1">
              <w:r w:rsidRPr="00E15AFB">
                <w:rPr>
                  <w:rStyle w:val="Hipercze"/>
                </w:rPr>
                <w:t>http://waraksa.blog.onet.pl/2015/07/01/rozpoczynamy-prace-nad-budzetem-obywatelskim-w-olsztynku/</w:t>
              </w:r>
            </w:hyperlink>
            <w:r>
              <w:t xml:space="preserve"> </w:t>
            </w:r>
          </w:p>
          <w:p w:rsidR="005813D0" w:rsidRDefault="005813D0">
            <w:pPr>
              <w:spacing w:line="360" w:lineRule="auto"/>
              <w:jc w:val="both"/>
            </w:pPr>
            <w:hyperlink r:id="rId15" w:history="1">
              <w:r w:rsidRPr="00E15AFB">
                <w:rPr>
                  <w:rStyle w:val="Hipercze"/>
                </w:rPr>
                <w:t>http://waraksa.blog.onet.pl/2015/07/13/budzet-obywatelski-spotkanie-w-olsztynie/</w:t>
              </w:r>
            </w:hyperlink>
            <w:r>
              <w:t xml:space="preserve"> </w:t>
            </w:r>
          </w:p>
          <w:p w:rsidR="005813D0" w:rsidRDefault="005813D0">
            <w:pPr>
              <w:spacing w:line="360" w:lineRule="auto"/>
              <w:jc w:val="both"/>
            </w:pPr>
            <w:hyperlink r:id="rId16" w:history="1">
              <w:r w:rsidRPr="00E15AFB">
                <w:rPr>
                  <w:rStyle w:val="Hipercze"/>
                </w:rPr>
                <w:t>http://waraksa.blog.onet.pl/2015/08/05/budzet-obywatelski-spotkanie-dla-mieszkancow/</w:t>
              </w:r>
            </w:hyperlink>
            <w:r>
              <w:t xml:space="preserve"> </w:t>
            </w:r>
          </w:p>
          <w:p w:rsidR="005813D0" w:rsidRDefault="005813D0">
            <w:pPr>
              <w:spacing w:line="360" w:lineRule="auto"/>
              <w:jc w:val="both"/>
            </w:pPr>
            <w:hyperlink r:id="rId17" w:history="1">
              <w:r w:rsidRPr="00E15AFB">
                <w:rPr>
                  <w:rStyle w:val="Hipercze"/>
                </w:rPr>
                <w:t>http://waraksa.blog.onet.pl/2015/08/19/budzet-obywatelski-podsumowanie-spotkania/</w:t>
              </w:r>
            </w:hyperlink>
            <w:r>
              <w:t xml:space="preserve"> </w:t>
            </w:r>
          </w:p>
          <w:p w:rsidR="005813D0" w:rsidRDefault="005813D0">
            <w:pPr>
              <w:spacing w:line="360" w:lineRule="auto"/>
              <w:jc w:val="both"/>
            </w:pPr>
            <w:hyperlink r:id="rId18" w:history="1">
              <w:r w:rsidRPr="00E15AFB">
                <w:rPr>
                  <w:rStyle w:val="Hipercze"/>
                </w:rPr>
                <w:t>http://waraksa.blog.onet.pl/2015/08/25/trwa-nabor-do-zespolu-ds-miejskiego-budzetu-obywatelskiego-w-olsztynku/</w:t>
              </w:r>
            </w:hyperlink>
            <w:r>
              <w:t xml:space="preserve"> </w:t>
            </w:r>
          </w:p>
          <w:p w:rsidR="005813D0" w:rsidRDefault="005813D0">
            <w:pPr>
              <w:spacing w:line="360" w:lineRule="auto"/>
              <w:jc w:val="both"/>
            </w:pPr>
            <w:hyperlink r:id="rId19" w:history="1">
              <w:r w:rsidRPr="00E15AFB">
                <w:rPr>
                  <w:rStyle w:val="Hipercze"/>
                </w:rPr>
                <w:t>http://waraksa.blog.onet.pl/2015/11/02/nowy-sklad-zespolu-ds-miejskiego-budzetu-obywatelskiego-w-olsztynku/</w:t>
              </w:r>
            </w:hyperlink>
            <w:r>
              <w:t xml:space="preserve"> </w:t>
            </w:r>
          </w:p>
          <w:p w:rsidR="005813D0" w:rsidRDefault="005813D0">
            <w:pPr>
              <w:spacing w:line="360" w:lineRule="auto"/>
              <w:jc w:val="both"/>
            </w:pPr>
            <w:hyperlink r:id="rId20" w:history="1">
              <w:r w:rsidRPr="00E15AFB">
                <w:rPr>
                  <w:rStyle w:val="Hipercze"/>
                </w:rPr>
                <w:t>http://waraksa.blog.onet.pl/2015/11/04/budzet-obywatelski-koszty-projektow/</w:t>
              </w:r>
            </w:hyperlink>
            <w:r>
              <w:t xml:space="preserve"> </w:t>
            </w:r>
          </w:p>
          <w:p w:rsidR="005813D0" w:rsidRDefault="005813D0">
            <w:pPr>
              <w:spacing w:line="360" w:lineRule="auto"/>
              <w:jc w:val="both"/>
            </w:pPr>
            <w:hyperlink r:id="rId21" w:history="1">
              <w:r w:rsidRPr="00E15AFB">
                <w:rPr>
                  <w:rStyle w:val="Hipercze"/>
                </w:rPr>
                <w:t>http://waraksa.blog.onet.pl/2015/11/14/budzet-obywatelski-3-spotkanie/</w:t>
              </w:r>
            </w:hyperlink>
            <w:r>
              <w:t xml:space="preserve"> </w:t>
            </w:r>
          </w:p>
          <w:p w:rsidR="005813D0" w:rsidRDefault="005813D0">
            <w:pPr>
              <w:spacing w:line="360" w:lineRule="auto"/>
              <w:jc w:val="both"/>
            </w:pPr>
            <w:hyperlink r:id="rId22" w:history="1">
              <w:r w:rsidRPr="00E15AFB">
                <w:rPr>
                  <w:rStyle w:val="Hipercze"/>
                </w:rPr>
                <w:t>http://waraksa.blog.onet.pl/2015/12/14/olsztynecki-budzet-obywatelski-zglaszanie-projektow/</w:t>
              </w:r>
            </w:hyperlink>
            <w:r>
              <w:t xml:space="preserve"> </w:t>
            </w:r>
          </w:p>
          <w:p w:rsidR="005813D0" w:rsidRDefault="005813D0">
            <w:pPr>
              <w:spacing w:line="360" w:lineRule="auto"/>
              <w:jc w:val="both"/>
            </w:pPr>
            <w:r>
              <w:t>Na stronie Olsztynka:</w:t>
            </w:r>
          </w:p>
          <w:p w:rsidR="005813D0" w:rsidRDefault="005813D0">
            <w:pPr>
              <w:spacing w:line="360" w:lineRule="auto"/>
              <w:jc w:val="both"/>
            </w:pPr>
            <w:hyperlink r:id="rId23" w:history="1">
              <w:r w:rsidRPr="00E15AFB">
                <w:rPr>
                  <w:rStyle w:val="Hipercze"/>
                </w:rPr>
                <w:t>http://www.olsztynek.pl/aktualnosc-6-1654-budzet_obywatelski_w_olsztynku_news.html</w:t>
              </w:r>
            </w:hyperlink>
          </w:p>
          <w:p w:rsidR="005813D0" w:rsidRDefault="005813D0">
            <w:pPr>
              <w:spacing w:line="360" w:lineRule="auto"/>
              <w:jc w:val="both"/>
            </w:pPr>
            <w:r>
              <w:t>Na stronie Powiatu Olsztyńskiego:</w:t>
            </w:r>
          </w:p>
          <w:p w:rsidR="005813D0" w:rsidRDefault="005813D0">
            <w:pPr>
              <w:spacing w:line="360" w:lineRule="auto"/>
              <w:jc w:val="both"/>
            </w:pPr>
            <w:hyperlink r:id="rId24" w:history="1">
              <w:r w:rsidRPr="00E15AFB">
                <w:rPr>
                  <w:rStyle w:val="Hipercze"/>
                </w:rPr>
                <w:t>http://www.powiat-olsztynski.pl/olsztynecki-budzet-obywatelski</w:t>
              </w:r>
            </w:hyperlink>
            <w:r>
              <w:t xml:space="preserve"> </w:t>
            </w:r>
          </w:p>
          <w:p w:rsidR="005813D0" w:rsidRDefault="005813D0">
            <w:pPr>
              <w:spacing w:line="360" w:lineRule="auto"/>
              <w:jc w:val="both"/>
            </w:pPr>
            <w:r>
              <w:t>Gazeta Olsztyńska:</w:t>
            </w:r>
          </w:p>
          <w:p w:rsidR="005813D0" w:rsidRDefault="005813D0">
            <w:pPr>
              <w:spacing w:line="360" w:lineRule="auto"/>
              <w:jc w:val="both"/>
            </w:pPr>
            <w:hyperlink r:id="rId25" w:history="1">
              <w:r w:rsidRPr="00E15AFB">
                <w:rPr>
                  <w:rStyle w:val="Hipercze"/>
                </w:rPr>
                <w:t>http://olsztynek.wm.pl/340690,Rusza-pierwsza-edycja-Olsztyneckiego-Budzetu-Obywatelskiego.html</w:t>
              </w:r>
            </w:hyperlink>
          </w:p>
          <w:p w:rsidR="005813D0" w:rsidRDefault="005813D0">
            <w:pPr>
              <w:spacing w:line="360" w:lineRule="auto"/>
              <w:jc w:val="both"/>
            </w:pPr>
            <w:r>
              <w:t>ALBO – lokalny miesięcznik – pozostałe numery nie zostały jeszcze zamieszczone w Internecie:</w:t>
            </w:r>
          </w:p>
          <w:p w:rsidR="005813D0" w:rsidRDefault="005813D0">
            <w:pPr>
              <w:spacing w:line="360" w:lineRule="auto"/>
              <w:jc w:val="both"/>
            </w:pPr>
            <w:hyperlink r:id="rId26" w:history="1">
              <w:r w:rsidRPr="00E15AFB">
                <w:rPr>
                  <w:rStyle w:val="Hipercze"/>
                </w:rPr>
                <w:t>http://mdkolsztynek.pl/wp-content/uploads/2013/04/sierpien-2015.pdf</w:t>
              </w:r>
            </w:hyperlink>
            <w:r>
              <w:t xml:space="preserve"> - str. 10,</w:t>
            </w:r>
          </w:p>
          <w:p w:rsidR="005813D0" w:rsidRDefault="005813D0">
            <w:pPr>
              <w:spacing w:line="360" w:lineRule="auto"/>
              <w:jc w:val="both"/>
            </w:pPr>
            <w:hyperlink r:id="rId27" w:history="1">
              <w:r w:rsidRPr="00E15AFB">
                <w:rPr>
                  <w:rStyle w:val="Hipercze"/>
                </w:rPr>
                <w:t>http://mdkolsztynek.pl/wp-content/uploads/2013/04/wrzesien-2015.pdf</w:t>
              </w:r>
            </w:hyperlink>
            <w:r>
              <w:t xml:space="preserve">  - str. 7.</w:t>
            </w:r>
          </w:p>
          <w:p w:rsidR="005813D0" w:rsidRDefault="005813D0">
            <w:pPr>
              <w:spacing w:line="360" w:lineRule="auto"/>
              <w:jc w:val="both"/>
            </w:pPr>
            <w:hyperlink r:id="rId28" w:history="1">
              <w:r w:rsidRPr="00E15AFB">
                <w:rPr>
                  <w:rStyle w:val="Hipercze"/>
                </w:rPr>
                <w:t>http://mdkolsztynek.pl/wp-content/uploads/2013/04/pazdziernik2015.pdf</w:t>
              </w:r>
            </w:hyperlink>
            <w:r>
              <w:t xml:space="preserve"> - str. 13 (Spacery osiedlowe w Olsztynku)</w:t>
            </w:r>
          </w:p>
          <w:p w:rsidR="005813D0" w:rsidRDefault="005813D0">
            <w:pPr>
              <w:spacing w:line="360" w:lineRule="auto"/>
              <w:jc w:val="both"/>
            </w:pPr>
            <w:r>
              <w:t>Biuletyn Informacje z Urzędu – Gmina Olsztynek:</w:t>
            </w:r>
          </w:p>
          <w:p w:rsidR="00713994" w:rsidRDefault="005813D0" w:rsidP="005813D0">
            <w:pPr>
              <w:spacing w:line="360" w:lineRule="auto"/>
              <w:jc w:val="both"/>
            </w:pPr>
            <w:hyperlink r:id="rId29" w:history="1">
              <w:r w:rsidRPr="00E15AFB">
                <w:rPr>
                  <w:rStyle w:val="Hipercze"/>
                </w:rPr>
                <w:t>http://olsztynek.pl/aktualnosc-1923-biuletyn_informacje_z_urzedu_gmina_news.html</w:t>
              </w:r>
            </w:hyperlink>
            <w:r>
              <w:t xml:space="preserve"> </w:t>
            </w:r>
          </w:p>
        </w:tc>
      </w:tr>
    </w:tbl>
    <w:p w:rsidR="00713994" w:rsidRDefault="00713994">
      <w:pPr>
        <w:spacing w:line="360" w:lineRule="auto"/>
        <w:jc w:val="both"/>
      </w:pPr>
    </w:p>
    <w:p w:rsidR="00713994" w:rsidRDefault="00FB30D1">
      <w:pPr>
        <w:spacing w:line="360" w:lineRule="auto"/>
        <w:ind w:left="720" w:hanging="36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11. 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Inne informacje, które chcielibyście dołączyć do sprawozdania.</w:t>
      </w:r>
    </w:p>
    <w:tbl>
      <w:tblPr>
        <w:tblW w:w="0" w:type="auto"/>
        <w:tblInd w:w="1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015"/>
      </w:tblGrid>
      <w:tr w:rsidR="00713994">
        <w:tc>
          <w:tcPr>
            <w:tcW w:w="9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</w:tcPr>
          <w:p w:rsidR="00713994" w:rsidRDefault="00FB30D1" w:rsidP="007D7F86">
            <w:pPr>
              <w:spacing w:line="360" w:lineRule="auto"/>
              <w:ind w:left="100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7D7F86">
              <w:rPr>
                <w:rFonts w:ascii="Verdana" w:eastAsia="Verdana" w:hAnsi="Verdana" w:cs="Verdana"/>
                <w:sz w:val="20"/>
                <w:szCs w:val="20"/>
              </w:rPr>
              <w:t xml:space="preserve">Olsztynecki Budżet Obywatelski oficjalnie wystartuje 25 kwietnie, kiedy Burmistrz Olsztynka podpisze dokumenty podczas spotkania inaugurującego. Aktualnie Urząd </w:t>
            </w:r>
            <w:r w:rsidR="007D7F86">
              <w:rPr>
                <w:rFonts w:ascii="Verdana" w:eastAsia="Verdana" w:hAnsi="Verdana" w:cs="Verdana"/>
                <w:sz w:val="20"/>
                <w:szCs w:val="20"/>
              </w:rPr>
              <w:lastRenderedPageBreak/>
              <w:t>Miejski w Olsztynku podpisał umowę z lokalną firmą na opracowanie strony internetowej dedykowanej OBO i modułu do głosowania oraz opracowanie materiałów graficznych. Wersja robocza strony już istnieje. Zostało opracowane również logo.</w:t>
            </w:r>
          </w:p>
        </w:tc>
      </w:tr>
    </w:tbl>
    <w:p w:rsidR="00FB30D1" w:rsidRDefault="00FB30D1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DC2A2A" w:rsidRDefault="00DC2A2A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DC2A2A" w:rsidRDefault="00DC2A2A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DC2A2A" w:rsidRDefault="00DC2A2A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DC2A2A" w:rsidRDefault="00DC2A2A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DC2A2A" w:rsidRDefault="00DC2A2A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DC2A2A" w:rsidRDefault="00DC2A2A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DC2A2A" w:rsidRDefault="00DC2A2A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DC2A2A" w:rsidRDefault="00DC2A2A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DC2A2A" w:rsidRDefault="00DC2A2A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DC2A2A" w:rsidRDefault="00DC2A2A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DC2A2A" w:rsidRDefault="00DC2A2A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DC2A2A" w:rsidRDefault="00DC2A2A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DC2A2A" w:rsidRDefault="00DC2A2A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DC2A2A" w:rsidRDefault="00DC2A2A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DC2A2A" w:rsidRDefault="00DC2A2A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DC2A2A" w:rsidRDefault="00DC2A2A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DC2A2A" w:rsidRDefault="00DC2A2A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DC2A2A" w:rsidRDefault="00DC2A2A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DC2A2A" w:rsidRDefault="00DC2A2A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DC2A2A" w:rsidRDefault="00DC2A2A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DC2A2A" w:rsidRDefault="00DC2A2A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DC2A2A" w:rsidRDefault="00DC2A2A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DC2A2A" w:rsidRDefault="00DC2A2A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DC2A2A" w:rsidRDefault="00DC2A2A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DC2A2A" w:rsidRDefault="00DC2A2A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DC2A2A" w:rsidRDefault="00DC2A2A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DC2A2A" w:rsidRDefault="00DC2A2A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DC2A2A" w:rsidRDefault="00DC2A2A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DC2A2A" w:rsidRDefault="00DC2A2A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DC2A2A" w:rsidRDefault="00DC2A2A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DC2A2A" w:rsidRDefault="00DC2A2A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DC2A2A" w:rsidRDefault="00DC2A2A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DC2A2A" w:rsidRDefault="00DC2A2A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DC2A2A" w:rsidRDefault="00DC2A2A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DC2A2A" w:rsidRDefault="00DC2A2A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DC2A2A" w:rsidRDefault="00DC2A2A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FB30D1" w:rsidRDefault="00FB30D1" w:rsidP="00FB30D1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CZĘŚĆ II</w:t>
      </w:r>
      <w:r w:rsidR="007B058C">
        <w:rPr>
          <w:rFonts w:ascii="Verdana" w:eastAsia="Verdana" w:hAnsi="Verdana" w:cs="Verdana"/>
          <w:b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 xml:space="preserve"> - CZĘŚĆ FINANSOWA - </w:t>
      </w:r>
      <w:r>
        <w:rPr>
          <w:rFonts w:ascii="Verdana" w:eastAsia="Verdana" w:hAnsi="Verdana" w:cs="Verdana"/>
          <w:b/>
          <w:color w:val="C00000"/>
          <w:sz w:val="18"/>
          <w:szCs w:val="20"/>
        </w:rPr>
        <w:t xml:space="preserve">Uwaga! Wypełniają tylko uczestnicy, którzy </w:t>
      </w:r>
      <w:r>
        <w:rPr>
          <w:rFonts w:ascii="Verdana" w:eastAsia="Verdana" w:hAnsi="Verdana" w:cs="Verdana"/>
          <w:b/>
          <w:color w:val="C00000"/>
          <w:sz w:val="18"/>
          <w:szCs w:val="20"/>
          <w:u w:val="single"/>
        </w:rPr>
        <w:t>otrzymali grant</w:t>
      </w:r>
      <w:r>
        <w:rPr>
          <w:rFonts w:ascii="Verdana" w:eastAsia="Verdana" w:hAnsi="Verdana" w:cs="Verdana"/>
          <w:b/>
          <w:color w:val="C00000"/>
          <w:sz w:val="18"/>
          <w:szCs w:val="20"/>
        </w:rPr>
        <w:t xml:space="preserve"> w ramach tegorocznej akcji.</w:t>
      </w:r>
    </w:p>
    <w:p w:rsidR="00FB30D1" w:rsidRPr="00F640DE" w:rsidRDefault="00FB30D1" w:rsidP="00FB30D1">
      <w:pPr>
        <w:spacing w:line="360" w:lineRule="auto"/>
        <w:ind w:left="709" w:hanging="349"/>
      </w:pPr>
      <w:r w:rsidRPr="00F640DE">
        <w:rPr>
          <w:rFonts w:eastAsia="Verdana"/>
        </w:rPr>
        <w:lastRenderedPageBreak/>
        <w:t>1.</w:t>
      </w:r>
      <w:r w:rsidRPr="00F640DE">
        <w:rPr>
          <w:rFonts w:eastAsia="Verdana"/>
        </w:rPr>
        <w:tab/>
        <w:t>Prosimy krótko opisać, na co został przeznaczony grant w ramach działań związanych akcją?</w:t>
      </w:r>
    </w:p>
    <w:tbl>
      <w:tblPr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FB30D1" w:rsidRPr="00F640DE" w:rsidTr="00BE0E2F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0D1" w:rsidRPr="00F640DE" w:rsidRDefault="00FB30D1" w:rsidP="00BE0E2F">
            <w:pPr>
              <w:ind w:left="100"/>
              <w:rPr>
                <w:rFonts w:eastAsia="Verdana"/>
              </w:rPr>
            </w:pPr>
            <w:r w:rsidRPr="00F640DE">
              <w:rPr>
                <w:rFonts w:eastAsia="Verdana"/>
              </w:rPr>
              <w:t xml:space="preserve"> </w:t>
            </w:r>
          </w:p>
          <w:p w:rsidR="00FB30D1" w:rsidRPr="00F640DE" w:rsidRDefault="00DC2A2A" w:rsidP="00BE0E2F">
            <w:pPr>
              <w:ind w:left="100"/>
            </w:pPr>
            <w:r>
              <w:t>Nie dotyczy</w:t>
            </w:r>
          </w:p>
        </w:tc>
      </w:tr>
    </w:tbl>
    <w:p w:rsidR="00FB30D1" w:rsidRDefault="00FB30D1" w:rsidP="00FB30D1">
      <w:pPr>
        <w:pStyle w:val="Akapitzlist"/>
        <w:spacing w:line="360" w:lineRule="auto"/>
        <w:jc w:val="both"/>
        <w:rPr>
          <w:rFonts w:eastAsia="Verdana"/>
        </w:rPr>
      </w:pPr>
    </w:p>
    <w:p w:rsidR="00DC2A2A" w:rsidRDefault="00DC2A2A" w:rsidP="00FB30D1">
      <w:pPr>
        <w:pStyle w:val="Akapitzlist"/>
        <w:spacing w:line="360" w:lineRule="auto"/>
        <w:jc w:val="both"/>
        <w:rPr>
          <w:rFonts w:eastAsia="Verdana"/>
        </w:rPr>
      </w:pPr>
    </w:p>
    <w:p w:rsidR="00FB30D1" w:rsidRPr="00F640DE" w:rsidRDefault="00FB30D1" w:rsidP="00DC2A2A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rPr>
          <w:rFonts w:eastAsia="Verdana"/>
        </w:rPr>
      </w:pPr>
      <w:r w:rsidRPr="00DC2A2A">
        <w:rPr>
          <w:rFonts w:eastAsia="Verdana"/>
        </w:rPr>
        <w:t>Prosimy wypełnić poniższe zestawienie poniesionych kosztów:</w:t>
      </w:r>
    </w:p>
    <w:sectPr w:rsidR="00FB30D1" w:rsidRPr="00F640DE" w:rsidSect="00713994">
      <w:headerReference w:type="default" r:id="rId30"/>
      <w:pgSz w:w="11906" w:h="16838"/>
      <w:pgMar w:top="1134" w:right="1134" w:bottom="1134" w:left="1134" w:header="709" w:footer="0" w:gutter="0"/>
      <w:pgNumType w:start="1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0E2" w:rsidRDefault="00C210E2" w:rsidP="00713994">
      <w:pPr>
        <w:spacing w:line="240" w:lineRule="auto"/>
      </w:pPr>
      <w:r>
        <w:separator/>
      </w:r>
    </w:p>
  </w:endnote>
  <w:endnote w:type="continuationSeparator" w:id="0">
    <w:p w:rsidR="00C210E2" w:rsidRDefault="00C210E2" w:rsidP="007139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0E2" w:rsidRDefault="00C210E2" w:rsidP="00713994">
      <w:pPr>
        <w:spacing w:line="240" w:lineRule="auto"/>
      </w:pPr>
      <w:r>
        <w:separator/>
      </w:r>
    </w:p>
  </w:footnote>
  <w:footnote w:type="continuationSeparator" w:id="0">
    <w:p w:rsidR="00C210E2" w:rsidRDefault="00C210E2" w:rsidP="007139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994" w:rsidRDefault="00713994">
    <w:pPr>
      <w:pStyle w:val="Gwka"/>
    </w:pPr>
  </w:p>
  <w:p w:rsidR="00713994" w:rsidRDefault="00FB30D1">
    <w:pPr>
      <w:pStyle w:val="Gwka"/>
    </w:pPr>
    <w:r>
      <w:rPr>
        <w:noProof/>
      </w:rPr>
      <w:drawing>
        <wp:anchor distT="0" distB="0" distL="114300" distR="114300" simplePos="0" relativeHeight="4" behindDoc="1" locked="0" layoutInCell="1" allowOverlap="1" wp14:anchorId="6D9EFC8E" wp14:editId="074BC2EF">
          <wp:simplePos x="0" y="0"/>
          <wp:positionH relativeFrom="column">
            <wp:posOffset>-513080</wp:posOffset>
          </wp:positionH>
          <wp:positionV relativeFrom="paragraph">
            <wp:posOffset>-235585</wp:posOffset>
          </wp:positionV>
          <wp:extent cx="1246505" cy="700405"/>
          <wp:effectExtent l="0" t="0" r="0" b="0"/>
          <wp:wrapNone/>
          <wp:docPr id="2" name="Picture" descr="C:\Users\Marysia Perchuć\Desktop\MGMW - Lepsze instytucje\mgmw-logo-220x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Marysia Perchuć\Desktop\MGMW - Lepsze instytucje\mgmw-logo-220x15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70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ascii="Calibri" w:hAnsi="Calibri" w:cs="Calibri"/>
        <w:b/>
        <w:bCs/>
        <w:i w:val="0"/>
        <w:sz w:val="22"/>
        <w:szCs w:val="22"/>
      </w:rPr>
    </w:lvl>
  </w:abstractNum>
  <w:abstractNum w:abstractNumId="1">
    <w:nsid w:val="50F352C8"/>
    <w:multiLevelType w:val="hybridMultilevel"/>
    <w:tmpl w:val="357669C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671446FA"/>
    <w:multiLevelType w:val="hybridMultilevel"/>
    <w:tmpl w:val="B7967D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94"/>
    <w:rsid w:val="00071C80"/>
    <w:rsid w:val="003E516D"/>
    <w:rsid w:val="005813D0"/>
    <w:rsid w:val="006A3BFE"/>
    <w:rsid w:val="006B5FDB"/>
    <w:rsid w:val="00713994"/>
    <w:rsid w:val="00733C0C"/>
    <w:rsid w:val="00734D40"/>
    <w:rsid w:val="007B058C"/>
    <w:rsid w:val="007D7F86"/>
    <w:rsid w:val="00853356"/>
    <w:rsid w:val="00C210E2"/>
    <w:rsid w:val="00D26B02"/>
    <w:rsid w:val="00DC2A2A"/>
    <w:rsid w:val="00E45C74"/>
    <w:rsid w:val="00FB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13994"/>
    <w:pPr>
      <w:suppressAutoHyphens/>
    </w:pPr>
  </w:style>
  <w:style w:type="paragraph" w:styleId="Nagwek1">
    <w:name w:val="heading 1"/>
    <w:basedOn w:val="Normalny"/>
    <w:rsid w:val="0071399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rsid w:val="0071399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rsid w:val="0071399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rsid w:val="0071399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rsid w:val="0071399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rsid w:val="0071399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2A049D"/>
  </w:style>
  <w:style w:type="character" w:customStyle="1" w:styleId="StopkaZnak">
    <w:name w:val="Stopka Znak"/>
    <w:basedOn w:val="Domylnaczcionkaakapitu"/>
    <w:link w:val="Stopka"/>
    <w:uiPriority w:val="99"/>
    <w:rsid w:val="002A049D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49D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713994"/>
    <w:rPr>
      <w:u w:val="none"/>
    </w:rPr>
  </w:style>
  <w:style w:type="character" w:customStyle="1" w:styleId="czeinternetowe">
    <w:name w:val="Łącze internetowe"/>
    <w:rsid w:val="00713994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71399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713994"/>
    <w:pPr>
      <w:spacing w:after="140" w:line="288" w:lineRule="auto"/>
    </w:pPr>
  </w:style>
  <w:style w:type="paragraph" w:styleId="Lista">
    <w:name w:val="List"/>
    <w:basedOn w:val="Tretekstu"/>
    <w:rsid w:val="00713994"/>
    <w:rPr>
      <w:rFonts w:cs="FreeSans"/>
    </w:rPr>
  </w:style>
  <w:style w:type="paragraph" w:styleId="Podpis">
    <w:name w:val="Signature"/>
    <w:basedOn w:val="Normalny"/>
    <w:rsid w:val="0071399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713994"/>
    <w:pPr>
      <w:suppressLineNumbers/>
    </w:pPr>
    <w:rPr>
      <w:rFonts w:cs="FreeSans"/>
    </w:rPr>
  </w:style>
  <w:style w:type="paragraph" w:styleId="Tytu">
    <w:name w:val="Title"/>
    <w:basedOn w:val="Normalny"/>
    <w:rsid w:val="00713994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rsid w:val="00713994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Gwka">
    <w:name w:val="Główka"/>
    <w:basedOn w:val="Normalny"/>
    <w:uiPriority w:val="99"/>
    <w:unhideWhenUsed/>
    <w:rsid w:val="002A049D"/>
    <w:pPr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A049D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049D"/>
    <w:pPr>
      <w:spacing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1415"/>
    <w:pPr>
      <w:ind w:left="720"/>
      <w:contextualSpacing/>
    </w:pPr>
  </w:style>
  <w:style w:type="table" w:customStyle="1" w:styleId="TableNormal">
    <w:name w:val="Table Normal"/>
    <w:rsid w:val="0071399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1373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26B02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853356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13994"/>
    <w:pPr>
      <w:suppressAutoHyphens/>
    </w:pPr>
  </w:style>
  <w:style w:type="paragraph" w:styleId="Nagwek1">
    <w:name w:val="heading 1"/>
    <w:basedOn w:val="Normalny"/>
    <w:rsid w:val="0071399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rsid w:val="0071399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rsid w:val="0071399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rsid w:val="0071399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rsid w:val="0071399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rsid w:val="0071399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2A049D"/>
  </w:style>
  <w:style w:type="character" w:customStyle="1" w:styleId="StopkaZnak">
    <w:name w:val="Stopka Znak"/>
    <w:basedOn w:val="Domylnaczcionkaakapitu"/>
    <w:link w:val="Stopka"/>
    <w:uiPriority w:val="99"/>
    <w:rsid w:val="002A049D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49D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713994"/>
    <w:rPr>
      <w:u w:val="none"/>
    </w:rPr>
  </w:style>
  <w:style w:type="character" w:customStyle="1" w:styleId="czeinternetowe">
    <w:name w:val="Łącze internetowe"/>
    <w:rsid w:val="00713994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71399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713994"/>
    <w:pPr>
      <w:spacing w:after="140" w:line="288" w:lineRule="auto"/>
    </w:pPr>
  </w:style>
  <w:style w:type="paragraph" w:styleId="Lista">
    <w:name w:val="List"/>
    <w:basedOn w:val="Tretekstu"/>
    <w:rsid w:val="00713994"/>
    <w:rPr>
      <w:rFonts w:cs="FreeSans"/>
    </w:rPr>
  </w:style>
  <w:style w:type="paragraph" w:styleId="Podpis">
    <w:name w:val="Signature"/>
    <w:basedOn w:val="Normalny"/>
    <w:rsid w:val="0071399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713994"/>
    <w:pPr>
      <w:suppressLineNumbers/>
    </w:pPr>
    <w:rPr>
      <w:rFonts w:cs="FreeSans"/>
    </w:rPr>
  </w:style>
  <w:style w:type="paragraph" w:styleId="Tytu">
    <w:name w:val="Title"/>
    <w:basedOn w:val="Normalny"/>
    <w:rsid w:val="00713994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rsid w:val="00713994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Gwka">
    <w:name w:val="Główka"/>
    <w:basedOn w:val="Normalny"/>
    <w:uiPriority w:val="99"/>
    <w:unhideWhenUsed/>
    <w:rsid w:val="002A049D"/>
    <w:pPr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A049D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049D"/>
    <w:pPr>
      <w:spacing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1415"/>
    <w:pPr>
      <w:ind w:left="720"/>
      <w:contextualSpacing/>
    </w:pPr>
  </w:style>
  <w:style w:type="table" w:customStyle="1" w:styleId="TableNormal">
    <w:name w:val="Table Normal"/>
    <w:rsid w:val="0071399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1373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26B02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853356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kraszewski@maszglos.pl" TargetMode="External"/><Relationship Id="rId18" Type="http://schemas.openxmlformats.org/officeDocument/2006/relationships/hyperlink" Target="http://waraksa.blog.onet.pl/2015/08/25/trwa-nabor-do-zespolu-ds-miejskiego-budzetu-obywatelskiego-w-olsztynku/" TargetMode="External"/><Relationship Id="rId26" Type="http://schemas.openxmlformats.org/officeDocument/2006/relationships/hyperlink" Target="http://mdkolsztynek.pl/wp-content/uploads/2013/04/sierpien-2015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araksa.blog.onet.pl/2015/11/14/budzet-obywatelski-3-spotkanie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.dymarska@wp.pl" TargetMode="External"/><Relationship Id="rId17" Type="http://schemas.openxmlformats.org/officeDocument/2006/relationships/hyperlink" Target="http://waraksa.blog.onet.pl/2015/08/19/budzet-obywatelski-podsumowanie-spotkania/" TargetMode="External"/><Relationship Id="rId25" Type="http://schemas.openxmlformats.org/officeDocument/2006/relationships/hyperlink" Target="http://olsztynek.wm.pl/340690,Rusza-pierwsza-edycja-Olsztyneckiego-Budzetu-Obywatelskieg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araksa.blog.onet.pl/2015/08/05/budzet-obywatelski-spotkanie-dla-mieszkancow/" TargetMode="External"/><Relationship Id="rId20" Type="http://schemas.openxmlformats.org/officeDocument/2006/relationships/hyperlink" Target="http://waraksa.blog.onet.pl/2015/11/04/budzet-obywatelski-koszty-projektow/" TargetMode="External"/><Relationship Id="rId29" Type="http://schemas.openxmlformats.org/officeDocument/2006/relationships/hyperlink" Target="http://olsztynek.pl/aktualnosc-1923-biuletyn_informacje_z_urzedu_gmina_news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.dymarska@wp.pl" TargetMode="External"/><Relationship Id="rId24" Type="http://schemas.openxmlformats.org/officeDocument/2006/relationships/hyperlink" Target="http://www.powiat-olsztynski.pl/olsztynecki-budzet-obywatelsk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araksa.blog.onet.pl/2015/07/13/budzet-obywatelski-spotkanie-w-olsztynie/" TargetMode="External"/><Relationship Id="rId23" Type="http://schemas.openxmlformats.org/officeDocument/2006/relationships/hyperlink" Target="http://www.olsztynek.pl/aktualnosc-6-1654-budzet_obywatelski_w_olsztynku_news.html" TargetMode="External"/><Relationship Id="rId28" Type="http://schemas.openxmlformats.org/officeDocument/2006/relationships/hyperlink" Target="http://mdkolsztynek.pl/wp-content/uploads/2013/04/pazdziernik2015.pdf" TargetMode="External"/><Relationship Id="rId10" Type="http://schemas.openxmlformats.org/officeDocument/2006/relationships/hyperlink" Target="http://www.maszglos.pl/" TargetMode="External"/><Relationship Id="rId19" Type="http://schemas.openxmlformats.org/officeDocument/2006/relationships/hyperlink" Target="http://waraksa.blog.onet.pl/2015/11/02/nowy-sklad-zespolu-ds-miejskiego-budzetu-obywatelskiego-w-olsztynk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szglos.pl/" TargetMode="External"/><Relationship Id="rId14" Type="http://schemas.openxmlformats.org/officeDocument/2006/relationships/hyperlink" Target="http://waraksa.blog.onet.pl/2015/07/01/rozpoczynamy-prace-nad-budzetem-obywatelskim-w-olsztynku/" TargetMode="External"/><Relationship Id="rId22" Type="http://schemas.openxmlformats.org/officeDocument/2006/relationships/hyperlink" Target="http://waraksa.blog.onet.pl/2015/12/14/olsztynecki-budzet-obywatelski-zglaszanie-projektow/" TargetMode="External"/><Relationship Id="rId27" Type="http://schemas.openxmlformats.org/officeDocument/2006/relationships/hyperlink" Target="http://mdkolsztynek.pl/wp-content/uploads/2013/04/wrzesien-2015.pdf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2260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15790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Waraksa</dc:creator>
  <cp:lastModifiedBy>Robert Waraksa</cp:lastModifiedBy>
  <cp:revision>6</cp:revision>
  <dcterms:created xsi:type="dcterms:W3CDTF">2016-04-20T11:50:00Z</dcterms:created>
  <dcterms:modified xsi:type="dcterms:W3CDTF">2016-04-20T19:56:00Z</dcterms:modified>
  <dc:language>pl-PL</dc:language>
</cp:coreProperties>
</file>