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BC" w:rsidRDefault="00AF5EBC" w:rsidP="00AF5EBC">
      <w:pPr>
        <w:rPr>
          <w:rFonts w:ascii="Arial" w:hAnsi="Arial" w:cs="Arial"/>
          <w:b/>
        </w:rPr>
      </w:pPr>
    </w:p>
    <w:p w:rsidR="00AF5EBC" w:rsidRPr="00A32A4C" w:rsidRDefault="00AF5EBC" w:rsidP="00AF5EBC">
      <w:pPr>
        <w:jc w:val="center"/>
        <w:rPr>
          <w:rFonts w:ascii="Arial" w:hAnsi="Arial" w:cs="Arial"/>
          <w:b/>
        </w:rPr>
      </w:pPr>
      <w:r w:rsidRPr="00A32A4C">
        <w:rPr>
          <w:rFonts w:ascii="Arial" w:hAnsi="Arial" w:cs="Arial"/>
          <w:b/>
        </w:rPr>
        <w:t>PODSUMOWANIE CZĄSTKOWE</w:t>
      </w:r>
    </w:p>
    <w:p w:rsidR="00962804" w:rsidRPr="00A32A4C" w:rsidRDefault="00962804" w:rsidP="00AF5EBC">
      <w:pPr>
        <w:jc w:val="center"/>
        <w:rPr>
          <w:rFonts w:ascii="Arial" w:hAnsi="Arial" w:cs="Arial"/>
          <w:b/>
        </w:rPr>
      </w:pPr>
      <w:r w:rsidRPr="00A32A4C">
        <w:rPr>
          <w:rFonts w:ascii="Arial" w:hAnsi="Arial" w:cs="Arial"/>
          <w:b/>
        </w:rPr>
        <w:t>działań w ramach akcji Masz Głos 2016</w:t>
      </w:r>
    </w:p>
    <w:p w:rsidR="0020535D" w:rsidRPr="00A32A4C" w:rsidRDefault="0020535D" w:rsidP="00962804">
      <w:pPr>
        <w:jc w:val="center"/>
        <w:rPr>
          <w:rFonts w:ascii="Arial" w:hAnsi="Arial" w:cs="Arial"/>
          <w:b/>
        </w:rPr>
      </w:pPr>
    </w:p>
    <w:p w:rsidR="0020535D" w:rsidRPr="00A32A4C" w:rsidRDefault="0020535D" w:rsidP="0020535D">
      <w:pPr>
        <w:pStyle w:val="normal"/>
        <w:spacing w:line="360" w:lineRule="auto"/>
      </w:pPr>
      <w:r w:rsidRPr="00A32A4C">
        <w:rPr>
          <w:rFonts w:eastAsia="Verdana"/>
          <w:b/>
        </w:rPr>
        <w:t>CZĘŚĆ I - INFORMACJE O UCZESTNIKU AKCJI</w:t>
      </w:r>
    </w:p>
    <w:p w:rsidR="0020535D" w:rsidRPr="00A32A4C" w:rsidRDefault="0020535D" w:rsidP="0020535D">
      <w:pPr>
        <w:pStyle w:val="normal"/>
        <w:numPr>
          <w:ilvl w:val="0"/>
          <w:numId w:val="25"/>
        </w:numPr>
        <w:spacing w:line="360" w:lineRule="auto"/>
        <w:ind w:hanging="360"/>
        <w:contextualSpacing/>
        <w:jc w:val="both"/>
        <w:rPr>
          <w:rFonts w:eastAsia="Verdana"/>
          <w:b/>
        </w:rPr>
      </w:pPr>
      <w:r w:rsidRPr="00A32A4C">
        <w:rPr>
          <w:rFonts w:eastAsia="Verdana"/>
          <w:b/>
        </w:rPr>
        <w:t>Nazwa organizacji lub grupy nieformalnej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0535D" w:rsidRPr="00A32A4C" w:rsidTr="0020535D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35D" w:rsidRDefault="0020535D" w:rsidP="0020535D">
            <w:pPr>
              <w:pStyle w:val="normal"/>
              <w:widowControl w:val="0"/>
              <w:spacing w:line="240" w:lineRule="auto"/>
            </w:pPr>
          </w:p>
          <w:p w:rsidR="00AF5EBC" w:rsidRDefault="003F55AB" w:rsidP="0020535D">
            <w:pPr>
              <w:pStyle w:val="normal"/>
              <w:widowControl w:val="0"/>
              <w:spacing w:line="240" w:lineRule="auto"/>
            </w:pPr>
            <w:r>
              <w:t>Fundacja „Czyń coś powinien będzie co może” im. Stanisława i Wandy Niegolewskich</w:t>
            </w:r>
          </w:p>
          <w:p w:rsidR="00AF5EBC" w:rsidRPr="00A32A4C" w:rsidRDefault="00AF5EBC" w:rsidP="0020535D">
            <w:pPr>
              <w:pStyle w:val="normal"/>
              <w:widowControl w:val="0"/>
              <w:spacing w:line="240" w:lineRule="auto"/>
            </w:pPr>
          </w:p>
        </w:tc>
      </w:tr>
    </w:tbl>
    <w:p w:rsidR="0020535D" w:rsidRPr="00A32A4C" w:rsidRDefault="0020535D" w:rsidP="0020535D">
      <w:pPr>
        <w:pStyle w:val="normal"/>
        <w:spacing w:line="360" w:lineRule="auto"/>
        <w:ind w:left="720"/>
        <w:contextualSpacing/>
        <w:rPr>
          <w:rFonts w:eastAsia="Verdana"/>
          <w:b/>
        </w:rPr>
      </w:pPr>
    </w:p>
    <w:p w:rsidR="0020535D" w:rsidRPr="00A32A4C" w:rsidRDefault="0020535D" w:rsidP="0020535D">
      <w:pPr>
        <w:pStyle w:val="normal"/>
        <w:numPr>
          <w:ilvl w:val="0"/>
          <w:numId w:val="25"/>
        </w:numPr>
        <w:spacing w:line="360" w:lineRule="auto"/>
        <w:ind w:hanging="360"/>
        <w:contextualSpacing/>
        <w:rPr>
          <w:rFonts w:eastAsia="Verdana"/>
          <w:b/>
        </w:rPr>
      </w:pPr>
      <w:r w:rsidRPr="00A32A4C">
        <w:rPr>
          <w:rFonts w:eastAsia="Verdana"/>
          <w:b/>
        </w:rPr>
        <w:t>Data przesłania podsumowania cząstkowego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0535D" w:rsidRPr="00A32A4C" w:rsidTr="0020535D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E84" w:rsidRPr="00A32A4C" w:rsidRDefault="00EB3E84" w:rsidP="00EB3E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Psarskie 5 grudnia 2016r.</w:t>
            </w:r>
          </w:p>
          <w:p w:rsidR="00AF5EBC" w:rsidRPr="00A32A4C" w:rsidRDefault="00AF5EBC" w:rsidP="0020535D">
            <w:pPr>
              <w:pStyle w:val="normal"/>
              <w:widowControl w:val="0"/>
              <w:spacing w:line="240" w:lineRule="auto"/>
            </w:pPr>
          </w:p>
        </w:tc>
      </w:tr>
    </w:tbl>
    <w:p w:rsidR="0020535D" w:rsidRPr="00A32A4C" w:rsidRDefault="0020535D" w:rsidP="0020535D">
      <w:pPr>
        <w:pStyle w:val="normal"/>
        <w:spacing w:line="360" w:lineRule="auto"/>
        <w:jc w:val="both"/>
      </w:pPr>
    </w:p>
    <w:p w:rsidR="0020535D" w:rsidRPr="00A32A4C" w:rsidRDefault="0020535D" w:rsidP="0020535D">
      <w:pPr>
        <w:pStyle w:val="normal"/>
        <w:numPr>
          <w:ilvl w:val="0"/>
          <w:numId w:val="25"/>
        </w:numPr>
        <w:spacing w:line="360" w:lineRule="auto"/>
        <w:ind w:hanging="360"/>
        <w:contextualSpacing/>
        <w:rPr>
          <w:rFonts w:eastAsia="Verdana"/>
          <w:b/>
        </w:rPr>
      </w:pPr>
      <w:r w:rsidRPr="00A32A4C">
        <w:rPr>
          <w:rFonts w:eastAsia="Verdana"/>
          <w:b/>
        </w:rPr>
        <w:t>Osoba do kontaktu/koordynator akcji (imię, nazwisko)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0535D" w:rsidRPr="00A32A4C" w:rsidTr="0020535D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5AB" w:rsidRDefault="003F55AB" w:rsidP="0020535D">
            <w:pPr>
              <w:pStyle w:val="normal"/>
              <w:widowControl w:val="0"/>
              <w:spacing w:line="240" w:lineRule="auto"/>
            </w:pPr>
            <w:r>
              <w:t xml:space="preserve">Prezes Zarządu Fundacji </w:t>
            </w:r>
          </w:p>
          <w:p w:rsidR="0020535D" w:rsidRDefault="003F55AB" w:rsidP="0020535D">
            <w:pPr>
              <w:pStyle w:val="normal"/>
              <w:widowControl w:val="0"/>
              <w:spacing w:line="240" w:lineRule="auto"/>
            </w:pPr>
            <w:r>
              <w:t>Adam Liszcz</w:t>
            </w:r>
          </w:p>
          <w:p w:rsidR="00AF5EBC" w:rsidRPr="00A32A4C" w:rsidRDefault="00AF5EBC" w:rsidP="0020535D">
            <w:pPr>
              <w:pStyle w:val="normal"/>
              <w:widowControl w:val="0"/>
              <w:spacing w:line="240" w:lineRule="auto"/>
            </w:pPr>
          </w:p>
        </w:tc>
      </w:tr>
    </w:tbl>
    <w:p w:rsidR="0020535D" w:rsidRPr="00A32A4C" w:rsidRDefault="0020535D" w:rsidP="0020535D">
      <w:pPr>
        <w:pStyle w:val="normal"/>
        <w:spacing w:line="360" w:lineRule="auto"/>
        <w:jc w:val="both"/>
      </w:pPr>
    </w:p>
    <w:p w:rsidR="0020535D" w:rsidRPr="00A32A4C" w:rsidRDefault="0020535D" w:rsidP="0020535D">
      <w:pPr>
        <w:pStyle w:val="normal"/>
        <w:numPr>
          <w:ilvl w:val="0"/>
          <w:numId w:val="25"/>
        </w:numPr>
        <w:spacing w:line="360" w:lineRule="auto"/>
        <w:ind w:hanging="360"/>
        <w:contextualSpacing/>
        <w:rPr>
          <w:rFonts w:eastAsia="Verdana"/>
          <w:b/>
        </w:rPr>
      </w:pPr>
      <w:r w:rsidRPr="00A32A4C">
        <w:rPr>
          <w:rFonts w:eastAsia="Verdana"/>
          <w:b/>
        </w:rPr>
        <w:t>Dane kontaktowe (telefon i mail osoby do kontaktu/koordynatora akcji)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0535D" w:rsidRPr="00A32A4C" w:rsidTr="0020535D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35D" w:rsidRDefault="003F55AB" w:rsidP="0020535D">
            <w:pPr>
              <w:pStyle w:val="normal"/>
              <w:widowControl w:val="0"/>
              <w:spacing w:line="240" w:lineRule="auto"/>
            </w:pPr>
            <w:r>
              <w:t>660864607</w:t>
            </w:r>
          </w:p>
          <w:p w:rsidR="003F55AB" w:rsidRDefault="003F55AB" w:rsidP="0020535D">
            <w:pPr>
              <w:pStyle w:val="normal"/>
              <w:widowControl w:val="0"/>
              <w:spacing w:line="240" w:lineRule="auto"/>
            </w:pPr>
            <w:r>
              <w:t>aitml@op.pl</w:t>
            </w:r>
          </w:p>
          <w:p w:rsidR="00AF5EBC" w:rsidRPr="00A32A4C" w:rsidRDefault="00AF5EBC" w:rsidP="0020535D">
            <w:pPr>
              <w:pStyle w:val="normal"/>
              <w:widowControl w:val="0"/>
              <w:spacing w:line="240" w:lineRule="auto"/>
            </w:pPr>
          </w:p>
        </w:tc>
      </w:tr>
    </w:tbl>
    <w:p w:rsidR="0020535D" w:rsidRPr="00A32A4C" w:rsidRDefault="0020535D" w:rsidP="0020535D">
      <w:pPr>
        <w:pStyle w:val="normal"/>
        <w:spacing w:line="360" w:lineRule="auto"/>
        <w:jc w:val="both"/>
      </w:pPr>
    </w:p>
    <w:p w:rsidR="0020535D" w:rsidRPr="00A32A4C" w:rsidRDefault="0020535D" w:rsidP="0020535D">
      <w:pPr>
        <w:pStyle w:val="normal"/>
        <w:numPr>
          <w:ilvl w:val="0"/>
          <w:numId w:val="25"/>
        </w:numPr>
        <w:spacing w:line="360" w:lineRule="auto"/>
        <w:ind w:hanging="360"/>
        <w:contextualSpacing/>
        <w:rPr>
          <w:rFonts w:eastAsia="Verdana"/>
          <w:b/>
        </w:rPr>
      </w:pPr>
      <w:r w:rsidRPr="00A32A4C">
        <w:rPr>
          <w:rFonts w:eastAsia="Verdana"/>
          <w:b/>
        </w:rPr>
        <w:t>Gmina, miejscowość, województwo objęta działaniami akcji Masz Głos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0535D" w:rsidRPr="00A32A4C" w:rsidTr="0020535D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35D" w:rsidRDefault="003F55AB" w:rsidP="0020535D">
            <w:pPr>
              <w:pStyle w:val="normal"/>
              <w:widowControl w:val="0"/>
              <w:spacing w:line="240" w:lineRule="auto"/>
            </w:pPr>
            <w:r>
              <w:t>gmina: Pniewy</w:t>
            </w:r>
          </w:p>
          <w:p w:rsidR="003F55AB" w:rsidRDefault="003F55AB" w:rsidP="0020535D">
            <w:pPr>
              <w:pStyle w:val="normal"/>
              <w:widowControl w:val="0"/>
              <w:spacing w:line="240" w:lineRule="auto"/>
            </w:pPr>
            <w:r>
              <w:t>miejscowość: wieś Psarskie</w:t>
            </w:r>
          </w:p>
          <w:p w:rsidR="003F55AB" w:rsidRDefault="003F55AB" w:rsidP="0020535D">
            <w:pPr>
              <w:pStyle w:val="normal"/>
              <w:widowControl w:val="0"/>
              <w:spacing w:line="240" w:lineRule="auto"/>
            </w:pPr>
            <w:r>
              <w:t>województwo: wielkopolskie</w:t>
            </w:r>
          </w:p>
          <w:p w:rsidR="00AF5EBC" w:rsidRDefault="00AF5EBC" w:rsidP="0020535D">
            <w:pPr>
              <w:pStyle w:val="normal"/>
              <w:widowControl w:val="0"/>
              <w:spacing w:line="240" w:lineRule="auto"/>
            </w:pPr>
          </w:p>
          <w:p w:rsidR="00AF5EBC" w:rsidRPr="00A32A4C" w:rsidRDefault="00AF5EBC" w:rsidP="0020535D">
            <w:pPr>
              <w:pStyle w:val="normal"/>
              <w:widowControl w:val="0"/>
              <w:spacing w:line="240" w:lineRule="auto"/>
            </w:pPr>
          </w:p>
        </w:tc>
      </w:tr>
    </w:tbl>
    <w:p w:rsidR="0020535D" w:rsidRPr="00A32A4C" w:rsidRDefault="0020535D" w:rsidP="0020535D">
      <w:pPr>
        <w:pStyle w:val="normal"/>
        <w:spacing w:line="360" w:lineRule="auto"/>
        <w:jc w:val="both"/>
      </w:pPr>
    </w:p>
    <w:p w:rsidR="003F55AB" w:rsidRPr="003F55AB" w:rsidRDefault="0020535D" w:rsidP="003F55AB">
      <w:pPr>
        <w:pStyle w:val="normal"/>
        <w:numPr>
          <w:ilvl w:val="0"/>
          <w:numId w:val="25"/>
        </w:numPr>
        <w:spacing w:line="360" w:lineRule="auto"/>
        <w:ind w:hanging="360"/>
        <w:contextualSpacing/>
        <w:rPr>
          <w:rFonts w:eastAsia="Verdana"/>
          <w:b/>
        </w:rPr>
      </w:pPr>
      <w:r w:rsidRPr="00A32A4C">
        <w:rPr>
          <w:rFonts w:eastAsia="Verdana"/>
          <w:b/>
        </w:rPr>
        <w:t>Kto (oprócz koordynatora) brał udział w realizacji zadania? Ile to było osób?</w:t>
      </w:r>
      <w:r w:rsidR="003F55AB">
        <w:rPr>
          <w:rFonts w:eastAsia="Verdana"/>
          <w:b/>
        </w:rPr>
        <w:t xml:space="preserve"> 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0535D" w:rsidRPr="00A32A4C" w:rsidTr="0020535D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35D" w:rsidRDefault="003F55AB" w:rsidP="0020535D">
            <w:pPr>
              <w:pStyle w:val="normal"/>
              <w:widowControl w:val="0"/>
              <w:spacing w:line="240" w:lineRule="auto"/>
            </w:pPr>
            <w:r w:rsidRPr="003F55AB">
              <w:rPr>
                <w:rFonts w:eastAsia="Verdana"/>
              </w:rPr>
              <w:t>Fundatorka Fundacji, Sołtys wsi, Rada Sołecka, Ochotnicza Straż Pożarna,</w:t>
            </w:r>
            <w:r>
              <w:rPr>
                <w:rFonts w:eastAsia="Verdana"/>
                <w:b/>
              </w:rPr>
              <w:t xml:space="preserve"> </w:t>
            </w:r>
            <w:r w:rsidRPr="003F55AB">
              <w:rPr>
                <w:rFonts w:eastAsia="Verdana"/>
              </w:rPr>
              <w:t>Mieszkańcy wsi</w:t>
            </w:r>
            <w:r w:rsidR="00AF4F49">
              <w:rPr>
                <w:rFonts w:eastAsia="Verdana"/>
              </w:rPr>
              <w:t xml:space="preserve"> – razem ok. 6</w:t>
            </w:r>
            <w:r>
              <w:rPr>
                <w:rFonts w:eastAsia="Verdana"/>
              </w:rPr>
              <w:t>0 osób</w:t>
            </w:r>
            <w:r w:rsidR="00AB4FA9">
              <w:rPr>
                <w:rFonts w:eastAsia="Verdana"/>
              </w:rPr>
              <w:t xml:space="preserve"> ( na 270 </w:t>
            </w:r>
            <w:r w:rsidR="00475A6B">
              <w:rPr>
                <w:rFonts w:eastAsia="Verdana"/>
              </w:rPr>
              <w:t xml:space="preserve">wszystkich </w:t>
            </w:r>
            <w:r w:rsidR="00AB4FA9">
              <w:rPr>
                <w:rFonts w:eastAsia="Verdana"/>
              </w:rPr>
              <w:t>mieszkańców</w:t>
            </w:r>
            <w:r w:rsidR="00475A6B">
              <w:rPr>
                <w:rFonts w:eastAsia="Verdana"/>
              </w:rPr>
              <w:t>).</w:t>
            </w:r>
          </w:p>
          <w:p w:rsidR="00AF5EBC" w:rsidRPr="00A32A4C" w:rsidRDefault="00AF5EBC" w:rsidP="0020535D">
            <w:pPr>
              <w:pStyle w:val="normal"/>
              <w:widowControl w:val="0"/>
              <w:spacing w:line="240" w:lineRule="auto"/>
            </w:pPr>
          </w:p>
        </w:tc>
      </w:tr>
    </w:tbl>
    <w:p w:rsidR="00A32A4C" w:rsidRDefault="00A32A4C" w:rsidP="0020535D">
      <w:pPr>
        <w:pStyle w:val="normal"/>
        <w:spacing w:line="360" w:lineRule="auto"/>
        <w:jc w:val="both"/>
        <w:rPr>
          <w:rFonts w:eastAsia="Calibri"/>
          <w:b/>
          <w:color w:val="auto"/>
          <w:lang w:eastAsia="en-US"/>
        </w:rPr>
      </w:pPr>
    </w:p>
    <w:p w:rsidR="0020535D" w:rsidRPr="00A32A4C" w:rsidRDefault="0020535D" w:rsidP="0020535D">
      <w:pPr>
        <w:pStyle w:val="normal"/>
        <w:spacing w:line="360" w:lineRule="auto"/>
        <w:jc w:val="both"/>
        <w:rPr>
          <w:rFonts w:eastAsia="Verdana"/>
          <w:b/>
        </w:rPr>
      </w:pPr>
      <w:r w:rsidRPr="00A32A4C">
        <w:rPr>
          <w:rFonts w:eastAsia="Verdana"/>
          <w:b/>
        </w:rPr>
        <w:t>CZĘŚĆ II - CZĘŚĆ MERYTORYCZNA</w:t>
      </w:r>
    </w:p>
    <w:p w:rsidR="0020535D" w:rsidRPr="00A32A4C" w:rsidRDefault="0020535D" w:rsidP="0020535D">
      <w:pPr>
        <w:pStyle w:val="normal"/>
        <w:numPr>
          <w:ilvl w:val="0"/>
          <w:numId w:val="26"/>
        </w:numPr>
        <w:spacing w:line="360" w:lineRule="auto"/>
        <w:ind w:hanging="360"/>
        <w:contextualSpacing/>
        <w:rPr>
          <w:rFonts w:eastAsia="Verdana"/>
        </w:rPr>
      </w:pPr>
      <w:r w:rsidRPr="00A32A4C">
        <w:rPr>
          <w:rFonts w:eastAsia="Verdana"/>
          <w:b/>
        </w:rPr>
        <w:t xml:space="preserve">Prosimy krótko opisać, jaki mieliście pomysł na działanie, przystępując do akcji Masz Głos? 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0535D" w:rsidRPr="00A32A4C" w:rsidTr="0020535D">
        <w:trPr>
          <w:trHeight w:val="1134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35D" w:rsidRDefault="003F55AB" w:rsidP="003F55AB">
            <w:pPr>
              <w:pStyle w:val="normal"/>
              <w:widowControl w:val="0"/>
              <w:spacing w:line="240" w:lineRule="auto"/>
            </w:pPr>
            <w:r>
              <w:t>1. Zdefiniować, opracować i wdrożyć zmianę gminnej procedury w/s budżetu obywatelskiego.</w:t>
            </w:r>
          </w:p>
          <w:p w:rsidR="003F55AB" w:rsidRDefault="003F55AB" w:rsidP="003F55AB">
            <w:pPr>
              <w:pStyle w:val="normal"/>
              <w:widowControl w:val="0"/>
              <w:spacing w:line="240" w:lineRule="auto"/>
            </w:pPr>
            <w:r>
              <w:t>2. Wypracować propozycję do budżetu obywatelsk</w:t>
            </w:r>
            <w:r w:rsidR="00475A6B">
              <w:t>iego Gminy Pniewy. Wypromować ją</w:t>
            </w:r>
            <w:r>
              <w:t xml:space="preserve"> i poprzez działania bezpośrednie namówić mieszkańców Gminy do jej poparcia.</w:t>
            </w:r>
          </w:p>
          <w:p w:rsidR="003F55AB" w:rsidRDefault="003F55AB" w:rsidP="003F55AB">
            <w:pPr>
              <w:pStyle w:val="normal"/>
              <w:widowControl w:val="0"/>
              <w:spacing w:line="240" w:lineRule="auto"/>
            </w:pPr>
            <w:r>
              <w:t>3. Przygotować i zrealizować obchody jubileuszu 630 –</w:t>
            </w:r>
            <w:proofErr w:type="spellStart"/>
            <w:r>
              <w:t>lecia</w:t>
            </w:r>
            <w:proofErr w:type="spellEnd"/>
            <w:r>
              <w:t xml:space="preserve"> wsi.</w:t>
            </w:r>
          </w:p>
          <w:p w:rsidR="0041570D" w:rsidRDefault="003F55AB" w:rsidP="0020535D">
            <w:pPr>
              <w:pStyle w:val="normal"/>
              <w:widowControl w:val="0"/>
              <w:spacing w:line="240" w:lineRule="auto"/>
            </w:pPr>
            <w:r>
              <w:t>4.Zorganizować wyjazdy historyczno-turystyczne dla mieszkańców wsi.</w:t>
            </w:r>
          </w:p>
          <w:p w:rsidR="0041570D" w:rsidRDefault="003F55AB" w:rsidP="0020535D">
            <w:pPr>
              <w:pStyle w:val="normal"/>
              <w:widowControl w:val="0"/>
              <w:spacing w:line="240" w:lineRule="auto"/>
            </w:pPr>
            <w:r>
              <w:t>5.Wyremontować pomieszczenia b. szkoły na potrzeby świetlicy środowiskowej.</w:t>
            </w:r>
          </w:p>
          <w:p w:rsidR="0041570D" w:rsidRDefault="003F55AB" w:rsidP="0020535D">
            <w:pPr>
              <w:pStyle w:val="normal"/>
              <w:widowControl w:val="0"/>
              <w:spacing w:line="240" w:lineRule="auto"/>
            </w:pPr>
            <w:r>
              <w:t>6.Zaprojektować i zaadoptować pomieszczenie, a następnie urządzić Izbę Tradycji.</w:t>
            </w:r>
          </w:p>
          <w:p w:rsidR="0041570D" w:rsidRPr="00A32A4C" w:rsidRDefault="0041570D" w:rsidP="0020535D">
            <w:pPr>
              <w:pStyle w:val="normal"/>
              <w:widowControl w:val="0"/>
              <w:spacing w:line="240" w:lineRule="auto"/>
            </w:pPr>
          </w:p>
        </w:tc>
      </w:tr>
    </w:tbl>
    <w:p w:rsidR="0020535D" w:rsidRPr="00A32A4C" w:rsidRDefault="0020535D" w:rsidP="0020535D">
      <w:pPr>
        <w:pStyle w:val="normal"/>
        <w:spacing w:line="360" w:lineRule="auto"/>
      </w:pPr>
    </w:p>
    <w:p w:rsidR="0020535D" w:rsidRPr="00A32A4C" w:rsidRDefault="0020535D" w:rsidP="0020535D">
      <w:pPr>
        <w:pStyle w:val="normal"/>
        <w:numPr>
          <w:ilvl w:val="0"/>
          <w:numId w:val="26"/>
        </w:numPr>
        <w:spacing w:line="360" w:lineRule="auto"/>
        <w:ind w:hanging="360"/>
        <w:contextualSpacing/>
        <w:rPr>
          <w:rFonts w:eastAsia="Verdana"/>
          <w:b/>
        </w:rPr>
      </w:pPr>
      <w:r w:rsidRPr="00A32A4C">
        <w:rPr>
          <w:b/>
        </w:rPr>
        <w:t>Jakie działania udało się dotąd zrealizować? Prosimy krótko opisać ze szczególnym uwzględnieniem zaangażowania mieszkańców w te działania (np. ankiety, sondaże, spotkania, warsztaty).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0535D" w:rsidRPr="00A32A4C" w:rsidTr="0020535D">
        <w:trPr>
          <w:trHeight w:val="1701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D0" w:rsidRDefault="00AB4FA9" w:rsidP="00AB4FA9">
            <w:pPr>
              <w:pStyle w:val="normal"/>
              <w:widowControl w:val="0"/>
              <w:spacing w:line="240" w:lineRule="auto"/>
            </w:pPr>
            <w:proofErr w:type="spellStart"/>
            <w:r>
              <w:lastRenderedPageBreak/>
              <w:t>ad.pkt</w:t>
            </w:r>
            <w:proofErr w:type="spellEnd"/>
            <w:r>
              <w:t xml:space="preserve">. II/1/1 </w:t>
            </w:r>
          </w:p>
          <w:p w:rsidR="0020535D" w:rsidRPr="00A32A4C" w:rsidRDefault="00AB4FA9" w:rsidP="00AB4FA9">
            <w:pPr>
              <w:pStyle w:val="normal"/>
              <w:widowControl w:val="0"/>
              <w:spacing w:line="240" w:lineRule="auto"/>
            </w:pPr>
            <w:r>
              <w:t>Z naszej inicjatywy zwołane zostało Zebranie Wiejskie ( obecnych 80 osób – tj. ok. 30% mieszkańców) z udziałem radnego Gminy. Przedstawiliśmy opracowanie w zakresie konieczności zmian w uchwale rady gminy dot. podziału i sposobu głosowania w ramach budżetu obywatelskiego. Radny złożył w tym zakresie interpelację. Początkowo nie została nasza propozycja uwzględniona. Jednak nowa uchwała rady gminy</w:t>
            </w:r>
            <w:r w:rsidR="00475A6B">
              <w:t xml:space="preserve"> ( na rok 2016)</w:t>
            </w:r>
            <w:r>
              <w:t xml:space="preserve"> dokonała podziału Budżetu Obyw</w:t>
            </w:r>
            <w:r w:rsidR="00475A6B">
              <w:t>atelskiego na cześć przeznaczoną</w:t>
            </w:r>
            <w:r>
              <w:t xml:space="preserve"> „dla wsi” i na część „miejską”. Dopuściła również głosowanie przez Internet.  </w:t>
            </w:r>
          </w:p>
          <w:p w:rsidR="005070B4" w:rsidRPr="00A32A4C" w:rsidRDefault="00AB4FA9" w:rsidP="0020535D">
            <w:pPr>
              <w:pStyle w:val="normal"/>
              <w:widowControl w:val="0"/>
              <w:spacing w:line="240" w:lineRule="auto"/>
            </w:pPr>
            <w:proofErr w:type="spellStart"/>
            <w:r>
              <w:t>ad.pkt.II</w:t>
            </w:r>
            <w:proofErr w:type="spellEnd"/>
            <w:r>
              <w:t>/1/2</w:t>
            </w:r>
          </w:p>
          <w:p w:rsidR="005070B4" w:rsidRDefault="008B72D0" w:rsidP="0020535D">
            <w:pPr>
              <w:pStyle w:val="normal"/>
              <w:widowControl w:val="0"/>
              <w:spacing w:line="240" w:lineRule="auto"/>
            </w:pPr>
            <w:r>
              <w:t>Na kolejnym Zebraniu Wiejskim, zwołanym z naszej inicjatywy (obecnych 50 osób – ok. 20% mieszkańców) zbieraliśmy propozycje do Bu</w:t>
            </w:r>
            <w:r w:rsidR="00475A6B">
              <w:t>dżetu Obywatelskiego. Propozycję</w:t>
            </w:r>
            <w:r>
              <w:t>, która uzyskała najwięcej głosów zebranych (80%) opracowaliśmy i złożyliśmy w gminie. W trakcie głosowania namawialiśmy osobiście mieszkańców do glosowania ( rozmowy indywidualne)</w:t>
            </w:r>
            <w:r w:rsidR="00475A6B">
              <w:t>,  rozwieszaliśmy plakaty etc.</w:t>
            </w:r>
            <w:r w:rsidR="00EE32FA">
              <w:t>. Ponieważ nie ma w gminie komunikacji publicznej – a dopuszczone zostało głosowanie przez Internet – udostępniliśmy nasz</w:t>
            </w:r>
            <w:r w:rsidR="00475A6B">
              <w:t xml:space="preserve"> lokal i</w:t>
            </w:r>
            <w:r w:rsidR="00EE32FA">
              <w:t xml:space="preserve"> komputer </w:t>
            </w:r>
            <w:r w:rsidR="00475A6B">
              <w:t xml:space="preserve"> Fundacji wszystkim chętnym do gł</w:t>
            </w:r>
            <w:r w:rsidR="00EE32FA">
              <w:t xml:space="preserve">osowania mieszkańcom. W terminie głosowania </w:t>
            </w:r>
            <w:r w:rsidR="00C725C0">
              <w:t xml:space="preserve"> ogółem w gminie oddano 215 ważnych głosów. Na naszą propozycję oddano 109 ważnych głosów – co stanowiło ponad 50% wszystkich ważnych głosów w całej gminie.</w:t>
            </w:r>
          </w:p>
          <w:p w:rsidR="00AF4F49" w:rsidRDefault="00AF4F49" w:rsidP="0020535D">
            <w:pPr>
              <w:pStyle w:val="normal"/>
              <w:widowControl w:val="0"/>
              <w:spacing w:line="240" w:lineRule="auto"/>
            </w:pPr>
          </w:p>
          <w:p w:rsidR="00C725C0" w:rsidRPr="00A32A4C" w:rsidRDefault="00647CF3" w:rsidP="0020535D">
            <w:pPr>
              <w:pStyle w:val="normal"/>
              <w:widowControl w:val="0"/>
              <w:spacing w:line="240" w:lineRule="auto"/>
            </w:pPr>
            <w:proofErr w:type="spellStart"/>
            <w:r>
              <w:t>ad.pkt.I</w:t>
            </w:r>
            <w:r w:rsidR="00C725C0">
              <w:t>I</w:t>
            </w:r>
            <w:proofErr w:type="spellEnd"/>
            <w:r w:rsidR="00C725C0">
              <w:t>/1/3</w:t>
            </w:r>
          </w:p>
          <w:p w:rsidR="005070B4" w:rsidRPr="00A32A4C" w:rsidRDefault="00C725C0" w:rsidP="0020535D">
            <w:pPr>
              <w:pStyle w:val="normal"/>
              <w:widowControl w:val="0"/>
              <w:spacing w:line="240" w:lineRule="auto"/>
            </w:pPr>
            <w:r>
              <w:t xml:space="preserve">Wraz z powołanym z naszej inicjatywy Komitetem Obchodów ( 12 osób) zorganizowaliśmy obchody Jubileuszu 630-lecia wsi, na który złożyło się, m.in.: </w:t>
            </w:r>
          </w:p>
          <w:p w:rsidR="005070B4" w:rsidRDefault="00C725C0" w:rsidP="00C725C0">
            <w:pPr>
              <w:pStyle w:val="normal"/>
              <w:widowControl w:val="0"/>
              <w:numPr>
                <w:ilvl w:val="0"/>
                <w:numId w:val="39"/>
              </w:numPr>
              <w:spacing w:line="240" w:lineRule="auto"/>
            </w:pPr>
            <w:r>
              <w:t>Przeprowadzenie przez nas ankiet historycznych wśród mieszkańców ( 30 najbardziej „zasiedziałych” rodzin</w:t>
            </w:r>
            <w:r w:rsidR="00475A6B">
              <w:t>)</w:t>
            </w:r>
            <w:r>
              <w:t>,</w:t>
            </w:r>
          </w:p>
          <w:p w:rsidR="00C725C0" w:rsidRDefault="00C725C0" w:rsidP="00C725C0">
            <w:pPr>
              <w:pStyle w:val="normal"/>
              <w:widowControl w:val="0"/>
              <w:numPr>
                <w:ilvl w:val="0"/>
                <w:numId w:val="39"/>
              </w:numPr>
              <w:spacing w:line="240" w:lineRule="auto"/>
            </w:pPr>
            <w:r>
              <w:t>Zbiórka zdjęć i dokumentów stanowiących o historii wsi,</w:t>
            </w:r>
          </w:p>
          <w:p w:rsidR="00C725C0" w:rsidRDefault="00C725C0" w:rsidP="00C725C0">
            <w:pPr>
              <w:pStyle w:val="normal"/>
              <w:widowControl w:val="0"/>
              <w:numPr>
                <w:ilvl w:val="0"/>
                <w:numId w:val="39"/>
              </w:numPr>
              <w:spacing w:line="240" w:lineRule="auto"/>
            </w:pPr>
            <w:r>
              <w:t>Zbiórka starych przedmiotów (narzędzi, wyposażenia domów etc.),</w:t>
            </w:r>
          </w:p>
          <w:p w:rsidR="00C725C0" w:rsidRDefault="00C725C0" w:rsidP="00C725C0">
            <w:pPr>
              <w:pStyle w:val="normal"/>
              <w:widowControl w:val="0"/>
              <w:numPr>
                <w:ilvl w:val="0"/>
                <w:numId w:val="39"/>
              </w:numPr>
              <w:spacing w:line="240" w:lineRule="auto"/>
            </w:pPr>
            <w:r>
              <w:t>Opracowanie i wydruk na planszach wielkoformatowych wystawy „Psarski Album”,</w:t>
            </w:r>
          </w:p>
          <w:p w:rsidR="00C725C0" w:rsidRDefault="00C725C0" w:rsidP="00C725C0">
            <w:pPr>
              <w:pStyle w:val="normal"/>
              <w:widowControl w:val="0"/>
              <w:numPr>
                <w:ilvl w:val="0"/>
                <w:numId w:val="39"/>
              </w:numPr>
              <w:spacing w:line="240" w:lineRule="auto"/>
            </w:pPr>
            <w:r>
              <w:t>Przygotowanie wystawy plenerowej „Przedmiot to nie tylko rzecz”,</w:t>
            </w:r>
          </w:p>
          <w:p w:rsidR="00C725C0" w:rsidRDefault="00C725C0" w:rsidP="00C725C0">
            <w:pPr>
              <w:pStyle w:val="normal"/>
              <w:widowControl w:val="0"/>
              <w:numPr>
                <w:ilvl w:val="0"/>
                <w:numId w:val="39"/>
              </w:numPr>
              <w:spacing w:line="240" w:lineRule="auto"/>
            </w:pPr>
            <w:r>
              <w:t>Pozyskanie i osadzenie głazu z pamiątkową tablica w ce</w:t>
            </w:r>
            <w:r w:rsidR="00AF4F49">
              <w:t>n</w:t>
            </w:r>
            <w:r>
              <w:t xml:space="preserve">trum </w:t>
            </w:r>
            <w:proofErr w:type="spellStart"/>
            <w:r>
              <w:t>wi</w:t>
            </w:r>
            <w:proofErr w:type="spellEnd"/>
            <w:r>
              <w:t>,</w:t>
            </w:r>
          </w:p>
          <w:p w:rsidR="00C725C0" w:rsidRDefault="00C725C0" w:rsidP="00C725C0">
            <w:pPr>
              <w:pStyle w:val="normal"/>
              <w:widowControl w:val="0"/>
              <w:numPr>
                <w:ilvl w:val="0"/>
                <w:numId w:val="39"/>
              </w:numPr>
              <w:spacing w:line="240" w:lineRule="auto"/>
            </w:pPr>
            <w:r>
              <w:t>Rozpropagowanie Obchodów w mediach lokalnych, TVP, władzach samorządowych, administracji państwowej</w:t>
            </w:r>
            <w:r w:rsidR="00AF4F49">
              <w:t>, stowarzyszeniach, instytucjach kultury i osób prywatnych.</w:t>
            </w:r>
          </w:p>
          <w:p w:rsidR="00AF4F49" w:rsidRDefault="00AF4F49" w:rsidP="00C725C0">
            <w:pPr>
              <w:pStyle w:val="normal"/>
              <w:widowControl w:val="0"/>
              <w:numPr>
                <w:ilvl w:val="0"/>
                <w:numId w:val="39"/>
              </w:numPr>
              <w:spacing w:line="240" w:lineRule="auto"/>
            </w:pPr>
            <w:r>
              <w:t>Zorganizowanie uroczystości składającej się z części oficjalnej ( odsłonięcie tablicy, otwarcie obu wystaw plenerowych, koncert chóru i orkiestry dętej, uroczysta msza św.) przy współudziale oficjalnych gości ( władze powiatu, gminy, reprezentant posła) i mieszkańców z rodzinami i znajomymi ( razem ok. 600 osób)</w:t>
            </w:r>
            <w:r w:rsidR="00475A6B">
              <w:t>;następnie</w:t>
            </w:r>
            <w:r>
              <w:t xml:space="preserve"> miała miejsce część nieoficjalna – przyjęcie w ogrodzie siedziby Fundacji, na którym wieś gościła gości – wzięło w nim udział ok. 160 osób).</w:t>
            </w:r>
            <w:r w:rsidR="00475A6B">
              <w:t xml:space="preserve"> Poczęstunek przygotowała Fundacja i mieszkańcy wsi.</w:t>
            </w:r>
          </w:p>
          <w:p w:rsidR="00AF4F49" w:rsidRDefault="00AF4F49" w:rsidP="00C725C0">
            <w:pPr>
              <w:pStyle w:val="normal"/>
              <w:widowControl w:val="0"/>
              <w:numPr>
                <w:ilvl w:val="0"/>
                <w:numId w:val="39"/>
              </w:numPr>
              <w:spacing w:line="240" w:lineRule="auto"/>
            </w:pPr>
            <w:r>
              <w:t>Z uroczystości przygotowano materiał filmowy i zdjęciowy, który otrzymali  mieszkańcy i goście.</w:t>
            </w:r>
          </w:p>
          <w:p w:rsidR="00AF4F49" w:rsidRDefault="00AF4F49" w:rsidP="00C725C0">
            <w:pPr>
              <w:pStyle w:val="normal"/>
              <w:widowControl w:val="0"/>
              <w:numPr>
                <w:ilvl w:val="0"/>
                <w:numId w:val="39"/>
              </w:numPr>
              <w:spacing w:line="240" w:lineRule="auto"/>
            </w:pPr>
            <w:r>
              <w:t>Wystawy plenerowe, jako materiał promujący wieś i jej Jubileusz były pokazywane w Galerii w Pniewach i w Centrum Promocji regionalnej i Przyrodniczej w Mniszkach k/Międzychodu.</w:t>
            </w:r>
          </w:p>
          <w:p w:rsidR="00AF4F49" w:rsidRDefault="00AF4F49" w:rsidP="00AF4F49">
            <w:pPr>
              <w:pStyle w:val="normal"/>
              <w:widowControl w:val="0"/>
              <w:spacing w:line="240" w:lineRule="auto"/>
            </w:pPr>
            <w:r>
              <w:t>Obchody ( tj. wystawa zdjęć) były dofinansowane przez Gminę Pniewy – wszystkie pozostałe koszty poniosła Fundacja i mieszkańcy wsi. Zaangażowanyc</w:t>
            </w:r>
            <w:r w:rsidR="00475A6B">
              <w:t>h w ich realizację</w:t>
            </w:r>
            <w:r>
              <w:t xml:space="preserve"> było ok. 60 mieszkańców.</w:t>
            </w:r>
          </w:p>
          <w:p w:rsidR="00AF4F49" w:rsidRDefault="00AF4F49" w:rsidP="00AF4F49">
            <w:pPr>
              <w:pStyle w:val="normal"/>
              <w:widowControl w:val="0"/>
              <w:spacing w:line="240" w:lineRule="auto"/>
              <w:ind w:left="360"/>
            </w:pPr>
          </w:p>
          <w:p w:rsidR="00475A6B" w:rsidRPr="00A32A4C" w:rsidRDefault="00475A6B" w:rsidP="00AF4F49">
            <w:pPr>
              <w:pStyle w:val="normal"/>
              <w:widowControl w:val="0"/>
              <w:spacing w:line="240" w:lineRule="auto"/>
              <w:ind w:left="360"/>
            </w:pPr>
          </w:p>
          <w:p w:rsidR="005070B4" w:rsidRPr="00A32A4C" w:rsidRDefault="00647CF3" w:rsidP="0020535D">
            <w:pPr>
              <w:pStyle w:val="normal"/>
              <w:widowControl w:val="0"/>
              <w:spacing w:line="240" w:lineRule="auto"/>
            </w:pPr>
            <w:proofErr w:type="spellStart"/>
            <w:r>
              <w:lastRenderedPageBreak/>
              <w:t>ad.pkt.I</w:t>
            </w:r>
            <w:r w:rsidR="00AF4F49">
              <w:t>I</w:t>
            </w:r>
            <w:proofErr w:type="spellEnd"/>
            <w:r w:rsidR="00AF4F49">
              <w:t>/1/4</w:t>
            </w:r>
          </w:p>
          <w:p w:rsidR="005070B4" w:rsidRPr="00A32A4C" w:rsidRDefault="005070B4" w:rsidP="0020535D">
            <w:pPr>
              <w:pStyle w:val="normal"/>
              <w:widowControl w:val="0"/>
              <w:spacing w:line="240" w:lineRule="auto"/>
            </w:pPr>
          </w:p>
          <w:p w:rsidR="00647CF3" w:rsidRDefault="005C73FC" w:rsidP="0020535D">
            <w:pPr>
              <w:pStyle w:val="normal"/>
              <w:widowControl w:val="0"/>
              <w:spacing w:line="240" w:lineRule="auto"/>
            </w:pPr>
            <w:r>
              <w:t xml:space="preserve">Jako Fundacja byliśmy inicjatorami 2 wyjazdów historycznych – do Gniezna i Poznania. Wyjazdy sfinansowano z funduszu sołeckiego, środków Fundacji i częściowej odpłatności </w:t>
            </w:r>
          </w:p>
          <w:p w:rsidR="00647CF3" w:rsidRDefault="005C73FC" w:rsidP="0020535D">
            <w:pPr>
              <w:pStyle w:val="normal"/>
              <w:widowControl w:val="0"/>
              <w:spacing w:line="240" w:lineRule="auto"/>
            </w:pPr>
            <w:r>
              <w:t xml:space="preserve">mieszkańców. W obu wyjazdach wzięło udział ogółem </w:t>
            </w:r>
            <w:r w:rsidR="00475A6B">
              <w:t>80 mieszkańców ze wszystkich grup wiekowych.</w:t>
            </w:r>
            <w:r w:rsidR="00647CF3">
              <w:t xml:space="preserve"> </w:t>
            </w:r>
          </w:p>
          <w:p w:rsidR="00647CF3" w:rsidRDefault="00647CF3" w:rsidP="0020535D">
            <w:pPr>
              <w:pStyle w:val="normal"/>
              <w:widowControl w:val="0"/>
              <w:spacing w:line="240" w:lineRule="auto"/>
            </w:pPr>
          </w:p>
          <w:p w:rsidR="00647CF3" w:rsidRDefault="00647CF3" w:rsidP="0020535D">
            <w:pPr>
              <w:pStyle w:val="normal"/>
              <w:widowControl w:val="0"/>
              <w:spacing w:line="240" w:lineRule="auto"/>
            </w:pPr>
            <w:proofErr w:type="spellStart"/>
            <w:r>
              <w:t>ad.pkt.II</w:t>
            </w:r>
            <w:proofErr w:type="spellEnd"/>
            <w:r>
              <w:t>/1/5</w:t>
            </w:r>
          </w:p>
          <w:p w:rsidR="005070B4" w:rsidRPr="00647CF3" w:rsidRDefault="00647CF3" w:rsidP="00647CF3">
            <w:pPr>
              <w:pStyle w:val="normal"/>
              <w:widowControl w:val="0"/>
              <w:spacing w:line="240" w:lineRule="auto"/>
            </w:pPr>
            <w:r>
              <w:t xml:space="preserve"> Na nasz wniosek Gmina wykonała 1 zakres remontu pomieszczeń – wymieniono 4 okna w pomieszczeniach po b. szkole. Prace porządkowe</w:t>
            </w:r>
            <w:r w:rsidR="00475A6B">
              <w:t xml:space="preserve"> po remoncie </w:t>
            </w:r>
            <w:r>
              <w:t xml:space="preserve"> wykonywały dzieci wiejskie ( 12 dzieci), które uczestniczą w zajęciach świetlicowych prowadzonych przez przedstawiciela naszej Fundacji</w:t>
            </w:r>
          </w:p>
        </w:tc>
      </w:tr>
    </w:tbl>
    <w:p w:rsidR="0020535D" w:rsidRPr="00A32A4C" w:rsidRDefault="0020535D" w:rsidP="0020535D">
      <w:pPr>
        <w:pStyle w:val="normal"/>
        <w:spacing w:line="360" w:lineRule="auto"/>
        <w:rPr>
          <w:b/>
        </w:rPr>
      </w:pPr>
    </w:p>
    <w:p w:rsidR="0020535D" w:rsidRPr="00A32A4C" w:rsidRDefault="0020535D" w:rsidP="0020535D">
      <w:pPr>
        <w:pStyle w:val="normal"/>
        <w:numPr>
          <w:ilvl w:val="0"/>
          <w:numId w:val="26"/>
        </w:numPr>
        <w:spacing w:line="360" w:lineRule="auto"/>
        <w:ind w:hanging="360"/>
        <w:contextualSpacing/>
        <w:rPr>
          <w:rFonts w:eastAsia="Verdana"/>
          <w:b/>
        </w:rPr>
      </w:pPr>
      <w:r w:rsidRPr="00A32A4C">
        <w:rPr>
          <w:rFonts w:eastAsia="Verdana"/>
          <w:b/>
        </w:rPr>
        <w:t>Jeżeli były takie działania, których nie udało się Wam zrealizować, prosimy je wymienić i krótko opisać, co było tego przyczyną?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0535D" w:rsidRPr="00A32A4C" w:rsidTr="0020535D">
        <w:trPr>
          <w:trHeight w:val="1134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35D" w:rsidRDefault="00647CF3" w:rsidP="0020535D">
            <w:pPr>
              <w:pStyle w:val="normal"/>
              <w:widowControl w:val="0"/>
              <w:spacing w:line="240" w:lineRule="auto"/>
            </w:pPr>
            <w:proofErr w:type="spellStart"/>
            <w:r>
              <w:t>ad.pkt.II</w:t>
            </w:r>
            <w:proofErr w:type="spellEnd"/>
            <w:r>
              <w:t>/6</w:t>
            </w:r>
          </w:p>
          <w:p w:rsidR="0041570D" w:rsidRPr="00A32A4C" w:rsidRDefault="00647CF3" w:rsidP="0020535D">
            <w:pPr>
              <w:pStyle w:val="normal"/>
              <w:widowControl w:val="0"/>
              <w:spacing w:line="240" w:lineRule="auto"/>
            </w:pPr>
            <w:r>
              <w:t>Z uwagi na częściowy remont pomieszczeń nie mogliśmy przystąpić do urządzania Izby Tradycji. Zgromadzone eksponaty i plansze wystawiennicze zabezpieczyliśmy – ale z uwagi na brak środków, dalszych prac nie możemy wykonać.</w:t>
            </w:r>
          </w:p>
        </w:tc>
      </w:tr>
    </w:tbl>
    <w:p w:rsidR="0020535D" w:rsidRPr="00A32A4C" w:rsidRDefault="0020535D" w:rsidP="0020535D">
      <w:pPr>
        <w:pStyle w:val="normal"/>
        <w:spacing w:line="360" w:lineRule="auto"/>
        <w:contextualSpacing/>
        <w:rPr>
          <w:rFonts w:eastAsia="Verdana"/>
          <w:b/>
        </w:rPr>
      </w:pPr>
    </w:p>
    <w:p w:rsidR="00A32A4C" w:rsidRDefault="0020535D" w:rsidP="00647CF3">
      <w:pPr>
        <w:pStyle w:val="normal"/>
        <w:numPr>
          <w:ilvl w:val="0"/>
          <w:numId w:val="26"/>
        </w:numPr>
        <w:spacing w:line="360" w:lineRule="auto"/>
        <w:ind w:hanging="360"/>
        <w:contextualSpacing/>
        <w:rPr>
          <w:rFonts w:eastAsia="Verdana"/>
          <w:b/>
        </w:rPr>
      </w:pPr>
      <w:r w:rsidRPr="00A32A4C">
        <w:rPr>
          <w:rFonts w:eastAsia="Verdana"/>
          <w:b/>
        </w:rPr>
        <w:t xml:space="preserve">Prosimy krótko opisać Wasze relacje z lokalną władzą. Czy udział w akcji wpłynął w jakiś sposób na te relacje? </w:t>
      </w:r>
    </w:p>
    <w:p w:rsidR="00647CF3" w:rsidRPr="00647CF3" w:rsidRDefault="00647CF3" w:rsidP="00647CF3">
      <w:pPr>
        <w:pStyle w:val="normal"/>
        <w:spacing w:line="360" w:lineRule="auto"/>
        <w:ind w:left="720"/>
        <w:contextualSpacing/>
        <w:rPr>
          <w:rFonts w:eastAsia="Verdana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47CF3" w:rsidRPr="00A32A4C" w:rsidTr="007C7FB5">
        <w:trPr>
          <w:trHeight w:val="1134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CF3" w:rsidRDefault="00647CF3" w:rsidP="007C7FB5">
            <w:pPr>
              <w:pStyle w:val="normal"/>
              <w:widowControl w:val="0"/>
              <w:spacing w:line="240" w:lineRule="auto"/>
            </w:pPr>
            <w:r>
              <w:t xml:space="preserve">Relacje te należą do kategorii „poprawne”. Nie przejawia się to w „nadmiernym </w:t>
            </w:r>
            <w:proofErr w:type="spellStart"/>
            <w:r>
              <w:t>entuzjaźmie</w:t>
            </w:r>
            <w:proofErr w:type="spellEnd"/>
            <w:r>
              <w:t>” władz do naszej działalności, choć „prywatnie” (jak to się podkreśla) są „pełni uznania”… Mamy odczucia, że nie do końca nasze działania wpisują się w miejscową „politykę”, ale z uwagi na nasz neutralizm światopoglądowy i swego rodzaju…</w:t>
            </w:r>
            <w:r w:rsidR="00FE5F23">
              <w:t xml:space="preserve"> konsekwencję</w:t>
            </w:r>
            <w:r>
              <w:t xml:space="preserve"> w działaniach</w:t>
            </w:r>
            <w:r w:rsidR="00FE5F23">
              <w:t>, udaje się nam choćby tyle, że nikt… nie przeszkadza… A to już na dzisiaj i tak dużo</w:t>
            </w:r>
            <w:r w:rsidR="00604700">
              <w:t>…</w:t>
            </w:r>
          </w:p>
          <w:p w:rsidR="00FE5F23" w:rsidRPr="00A32A4C" w:rsidRDefault="00FE5F23" w:rsidP="007C7FB5">
            <w:pPr>
              <w:pStyle w:val="normal"/>
              <w:widowControl w:val="0"/>
              <w:spacing w:line="240" w:lineRule="auto"/>
            </w:pPr>
            <w:r>
              <w:t>W jednym zakresie mamy swego rodzaju „niedogadanie”. Władze twierdzą, że „tak samo” traktują mieszkańców miasta jak i okolicznych wsi. Z naszych obserwacji wynika jednak coś innego</w:t>
            </w:r>
            <w:r w:rsidR="00604700">
              <w:t>..</w:t>
            </w:r>
            <w:r>
              <w:t xml:space="preserve">. </w:t>
            </w:r>
            <w:r w:rsidR="00604700">
              <w:t xml:space="preserve">Przykładem jest choćby oferta kulturalna. Miejski ośrodek kultury, biblioteka etc. są oczywiście „ogólnodostępne” ale… W gminie brak komunikacji publicznej. Dzieci, młodzież, seniorzy – czyli grupy najczęściej korzystające z tzw. dostępu do kultury – nie mają takiej możliwości we własnym zakresie – odległość ponad 10 </w:t>
            </w:r>
            <w:proofErr w:type="spellStart"/>
            <w:r w:rsidR="00604700">
              <w:t>km</w:t>
            </w:r>
            <w:proofErr w:type="spellEnd"/>
            <w:r w:rsidR="00604700">
              <w:t>. od siedziby gminy powoduje, że mimo „dostępności” – wieś pozostaje sama. Stąd nasza idea „wiejskiej filii placówki upowszechniania kultury” – ale jak na razie nikt nie chce się nawet jej przyjrzeć…</w:t>
            </w:r>
          </w:p>
        </w:tc>
      </w:tr>
    </w:tbl>
    <w:p w:rsidR="0041570D" w:rsidRDefault="0041570D" w:rsidP="005070B4">
      <w:pPr>
        <w:spacing w:before="280" w:after="280" w:line="360" w:lineRule="auto"/>
        <w:ind w:left="360"/>
        <w:jc w:val="both"/>
        <w:rPr>
          <w:rFonts w:ascii="Arial" w:eastAsia="Arial" w:hAnsi="Arial" w:cs="Arial"/>
          <w:color w:val="000000"/>
          <w:lang w:eastAsia="pl-PL"/>
        </w:rPr>
      </w:pPr>
    </w:p>
    <w:p w:rsidR="00AF5EBC" w:rsidRPr="00AF5EBC" w:rsidRDefault="00AF5EBC" w:rsidP="00AF5EBC">
      <w:pPr>
        <w:numPr>
          <w:ilvl w:val="0"/>
          <w:numId w:val="35"/>
        </w:numPr>
        <w:spacing w:before="280" w:after="280" w:line="360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AF5EBC">
        <w:rPr>
          <w:rFonts w:ascii="Arial" w:eastAsia="Arial" w:hAnsi="Arial" w:cs="Arial"/>
          <w:b/>
          <w:color w:val="000000"/>
          <w:lang w:eastAsia="pl-PL"/>
        </w:rPr>
        <w:t>Jak oceniacie zaangażowanie przedstawicieli władz samorządowych w działania związane z akcją?</w:t>
      </w:r>
      <w:r w:rsidRPr="00AF5EBC">
        <w:rPr>
          <w:rFonts w:ascii="Arial" w:eastAsia="Arial" w:hAnsi="Arial" w:cs="Arial"/>
          <w:color w:val="000000"/>
          <w:lang w:eastAsia="pl-PL"/>
        </w:rPr>
        <w:t xml:space="preserve"> Proszę postawić krzyżyk przy wybranej odpowiedzi (1-</w:t>
      </w:r>
      <w:r w:rsidRPr="00AF5EBC">
        <w:rPr>
          <w:rFonts w:ascii="Arial" w:eastAsia="Arial" w:hAnsi="Arial" w:cs="Arial"/>
          <w:color w:val="000000"/>
          <w:lang w:eastAsia="pl-PL"/>
        </w:rPr>
        <w:lastRenderedPageBreak/>
        <w:t xml:space="preserve">brak zaangażowania, 2-niskie zainteresowanie, 3-trudno powiedzieć, 4-dostrzegam zainteresowanie, 5-bardzo duże zaangażowanie) </w:t>
      </w:r>
    </w:p>
    <w:p w:rsidR="00AF5EBC" w:rsidRPr="0057502D" w:rsidRDefault="00AF5EBC" w:rsidP="00AF5EBC">
      <w:pPr>
        <w:spacing w:before="280" w:after="280" w:line="360" w:lineRule="auto"/>
        <w:ind w:left="360"/>
        <w:jc w:val="both"/>
        <w:rPr>
          <w:rFonts w:ascii="Arial" w:eastAsia="Arial" w:hAnsi="Arial" w:cs="Arial"/>
          <w:b/>
          <w:color w:val="000000"/>
          <w:lang w:eastAsia="pl-PL"/>
        </w:rPr>
      </w:pPr>
      <w:r w:rsidRPr="00AF5EBC">
        <w:rPr>
          <w:rFonts w:ascii="Arial" w:eastAsia="Arial" w:hAnsi="Arial" w:cs="Arial"/>
          <w:b/>
          <w:color w:val="000000"/>
          <w:lang w:eastAsia="pl-PL"/>
        </w:rPr>
        <w:t>Prosimy postawić krzyżyk pod wybraną odpowiedzią.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1834"/>
        <w:gridCol w:w="1834"/>
        <w:gridCol w:w="1834"/>
        <w:gridCol w:w="1834"/>
      </w:tblGrid>
      <w:tr w:rsidR="00FE5F23" w:rsidRPr="00A32A4C" w:rsidTr="0036286F">
        <w:tc>
          <w:tcPr>
            <w:tcW w:w="1725" w:type="dxa"/>
          </w:tcPr>
          <w:p w:rsidR="0037740E" w:rsidRPr="00A32A4C" w:rsidRDefault="0037740E" w:rsidP="0036286F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  <w:r w:rsidRPr="00A32A4C">
              <w:rPr>
                <w:rFonts w:eastAsia="Verdana"/>
                <w:b/>
              </w:rPr>
              <w:t>1</w:t>
            </w:r>
          </w:p>
        </w:tc>
        <w:tc>
          <w:tcPr>
            <w:tcW w:w="1834" w:type="dxa"/>
          </w:tcPr>
          <w:p w:rsidR="0037740E" w:rsidRPr="00A32A4C" w:rsidRDefault="0037740E" w:rsidP="0036286F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  <w:r w:rsidRPr="00A32A4C">
              <w:rPr>
                <w:rFonts w:eastAsia="Verdana"/>
                <w:b/>
              </w:rPr>
              <w:t>2</w:t>
            </w:r>
          </w:p>
        </w:tc>
        <w:tc>
          <w:tcPr>
            <w:tcW w:w="1834" w:type="dxa"/>
          </w:tcPr>
          <w:p w:rsidR="0037740E" w:rsidRPr="00A32A4C" w:rsidRDefault="0037740E" w:rsidP="0036286F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  <w:r w:rsidRPr="00A32A4C">
              <w:rPr>
                <w:rFonts w:eastAsia="Verdana"/>
                <w:b/>
              </w:rPr>
              <w:t>3</w:t>
            </w:r>
          </w:p>
        </w:tc>
        <w:tc>
          <w:tcPr>
            <w:tcW w:w="1834" w:type="dxa"/>
          </w:tcPr>
          <w:p w:rsidR="0037740E" w:rsidRPr="00A32A4C" w:rsidRDefault="0037740E" w:rsidP="0036286F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  <w:r w:rsidRPr="00A32A4C">
              <w:rPr>
                <w:rFonts w:eastAsia="Verdana"/>
                <w:b/>
              </w:rPr>
              <w:t>4</w:t>
            </w:r>
          </w:p>
        </w:tc>
        <w:tc>
          <w:tcPr>
            <w:tcW w:w="1834" w:type="dxa"/>
          </w:tcPr>
          <w:p w:rsidR="0037740E" w:rsidRPr="00A32A4C" w:rsidRDefault="0037740E" w:rsidP="0036286F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  <w:r w:rsidRPr="00A32A4C">
              <w:rPr>
                <w:rFonts w:eastAsia="Verdana"/>
                <w:b/>
              </w:rPr>
              <w:t>5</w:t>
            </w:r>
          </w:p>
        </w:tc>
      </w:tr>
      <w:tr w:rsidR="00FE5F23" w:rsidRPr="00A32A4C" w:rsidTr="0036286F">
        <w:tc>
          <w:tcPr>
            <w:tcW w:w="1725" w:type="dxa"/>
          </w:tcPr>
          <w:p w:rsidR="0037740E" w:rsidRPr="00A32A4C" w:rsidRDefault="0037740E" w:rsidP="0036286F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</w:p>
        </w:tc>
        <w:tc>
          <w:tcPr>
            <w:tcW w:w="1834" w:type="dxa"/>
          </w:tcPr>
          <w:p w:rsidR="0037740E" w:rsidRPr="00A32A4C" w:rsidRDefault="0037740E" w:rsidP="0036286F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</w:p>
        </w:tc>
        <w:tc>
          <w:tcPr>
            <w:tcW w:w="1834" w:type="dxa"/>
          </w:tcPr>
          <w:p w:rsidR="0037740E" w:rsidRPr="00A32A4C" w:rsidRDefault="0037740E" w:rsidP="0036286F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</w:p>
        </w:tc>
        <w:tc>
          <w:tcPr>
            <w:tcW w:w="1834" w:type="dxa"/>
          </w:tcPr>
          <w:p w:rsidR="0037740E" w:rsidRPr="00A32A4C" w:rsidRDefault="00604700" w:rsidP="0036286F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</w:rPr>
              <w:t>+</w:t>
            </w:r>
          </w:p>
        </w:tc>
        <w:tc>
          <w:tcPr>
            <w:tcW w:w="1834" w:type="dxa"/>
          </w:tcPr>
          <w:p w:rsidR="0037740E" w:rsidRPr="00A32A4C" w:rsidRDefault="0037740E" w:rsidP="0036286F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</w:p>
        </w:tc>
      </w:tr>
    </w:tbl>
    <w:p w:rsidR="0037740E" w:rsidRPr="00A32A4C" w:rsidRDefault="0037740E" w:rsidP="0037740E">
      <w:pPr>
        <w:pStyle w:val="normal"/>
        <w:spacing w:line="360" w:lineRule="auto"/>
        <w:rPr>
          <w:rFonts w:eastAsia="Verdana"/>
          <w:b/>
        </w:rPr>
      </w:pPr>
    </w:p>
    <w:p w:rsidR="0037740E" w:rsidRPr="00A32A4C" w:rsidRDefault="0037740E" w:rsidP="0037740E">
      <w:pPr>
        <w:pStyle w:val="normal"/>
        <w:spacing w:line="360" w:lineRule="auto"/>
        <w:ind w:firstLine="720"/>
      </w:pPr>
      <w:r w:rsidRPr="00A32A4C">
        <w:rPr>
          <w:rFonts w:eastAsia="Verdana"/>
          <w:b/>
        </w:rPr>
        <w:t>Prosimy podać krótkie uzasadnienie odpowiedzi: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7740E" w:rsidRPr="00A32A4C" w:rsidTr="0036286F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40E" w:rsidRDefault="00604700" w:rsidP="0036286F">
            <w:pPr>
              <w:pStyle w:val="normal"/>
              <w:widowControl w:val="0"/>
              <w:spacing w:line="240" w:lineRule="auto"/>
            </w:pPr>
            <w:r>
              <w:t>Zaangażowanie… w zakresie dostrzegalnym…</w:t>
            </w:r>
          </w:p>
          <w:p w:rsidR="00604700" w:rsidRDefault="00604700" w:rsidP="0036286F">
            <w:pPr>
              <w:pStyle w:val="normal"/>
              <w:widowControl w:val="0"/>
              <w:spacing w:line="240" w:lineRule="auto"/>
            </w:pPr>
            <w:r>
              <w:t>Cóż, np. dotację na realizację Jubileuszu przyznano ale… w wysokości 50% wartości wnioskowanej, ale… udzielono wsparcia w druku zaproszeń, plakatów itd.</w:t>
            </w:r>
          </w:p>
          <w:p w:rsidR="00604700" w:rsidRPr="00A32A4C" w:rsidRDefault="00604700" w:rsidP="0036286F">
            <w:pPr>
              <w:pStyle w:val="normal"/>
              <w:widowControl w:val="0"/>
              <w:spacing w:line="240" w:lineRule="auto"/>
            </w:pPr>
            <w:r>
              <w:t xml:space="preserve">W pozostałych zakresach również „dostrzegamy zainteresowanie” na poziomie 4 – jest o co zabiegać! </w:t>
            </w:r>
          </w:p>
        </w:tc>
      </w:tr>
    </w:tbl>
    <w:p w:rsidR="0020535D" w:rsidRPr="00A32A4C" w:rsidRDefault="0020535D" w:rsidP="0020535D">
      <w:pPr>
        <w:pStyle w:val="normal"/>
        <w:spacing w:line="360" w:lineRule="auto"/>
      </w:pPr>
    </w:p>
    <w:p w:rsidR="0020535D" w:rsidRPr="00A32A4C" w:rsidRDefault="0020535D" w:rsidP="00AF5EBC">
      <w:pPr>
        <w:pStyle w:val="normal"/>
        <w:numPr>
          <w:ilvl w:val="0"/>
          <w:numId w:val="35"/>
        </w:numPr>
        <w:spacing w:line="360" w:lineRule="auto"/>
        <w:contextualSpacing/>
        <w:rPr>
          <w:rFonts w:eastAsia="Verdana"/>
          <w:b/>
        </w:rPr>
      </w:pPr>
      <w:r w:rsidRPr="00A32A4C">
        <w:rPr>
          <w:rFonts w:eastAsia="Verdana"/>
          <w:b/>
        </w:rPr>
        <w:t xml:space="preserve">Prosimy napisać, czy z kimś współpracowaliście w trakcie realizacji zadania?  Jeżeli tak, to kto to był (np. lokalni aktywiści, organizacje pozarządowe, instytucje publiczne, eksperci) i na czym ta współpraca polegała? 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0535D" w:rsidRPr="00A32A4C" w:rsidTr="0020535D">
        <w:trPr>
          <w:trHeight w:val="1134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35D" w:rsidRDefault="00EB3E84" w:rsidP="0020535D">
            <w:pPr>
              <w:pStyle w:val="normal"/>
              <w:widowControl w:val="0"/>
              <w:spacing w:line="240" w:lineRule="auto"/>
            </w:pPr>
            <w:r>
              <w:t>Sołtys i Rada Sołecka wsi Psarskie, Ochot</w:t>
            </w:r>
            <w:r w:rsidR="00E828A2">
              <w:t xml:space="preserve">nicza Straż Pożarna w </w:t>
            </w:r>
            <w:proofErr w:type="spellStart"/>
            <w:r w:rsidR="00E828A2">
              <w:t>Psarskiem</w:t>
            </w:r>
            <w:proofErr w:type="spellEnd"/>
            <w:r>
              <w:t xml:space="preserve">, </w:t>
            </w:r>
            <w:r w:rsidR="00E828A2">
              <w:t xml:space="preserve">Proboszcz Parafii Rzymskokatolickiej w </w:t>
            </w:r>
            <w:proofErr w:type="spellStart"/>
            <w:r w:rsidR="00E828A2">
              <w:t>Psarskiem</w:t>
            </w:r>
            <w:proofErr w:type="spellEnd"/>
            <w:r w:rsidR="00E828A2">
              <w:t xml:space="preserve">, </w:t>
            </w:r>
            <w:r>
              <w:t>Gmina Pniewy, Starostwo Powiatowe w Szamotułach, Biblioteka Publiczna Gminy Pniewy, Centrum Promocji Regionalnej i Przyrodniczej w Mniszkach k/Międzychodu</w:t>
            </w:r>
            <w:r w:rsidR="00E828A2">
              <w:t>, Nadleśnictwo Lasów Państwowych w Pniewach i wielu… wielu innych.</w:t>
            </w:r>
          </w:p>
          <w:p w:rsidR="00E828A2" w:rsidRPr="00A32A4C" w:rsidRDefault="00E828A2" w:rsidP="0020535D">
            <w:pPr>
              <w:pStyle w:val="normal"/>
              <w:widowControl w:val="0"/>
              <w:spacing w:line="240" w:lineRule="auto"/>
            </w:pPr>
            <w:r>
              <w:t>Współpraca ta dotyczyła wielu wątków zrealizowanych przedsięwzięć. Wyliczenie jej zakresów i efektów szczegółowych zajęło by odrębne Sprawozdanie…</w:t>
            </w:r>
          </w:p>
        </w:tc>
      </w:tr>
    </w:tbl>
    <w:p w:rsidR="0020535D" w:rsidRPr="00A32A4C" w:rsidRDefault="0020535D" w:rsidP="0020535D">
      <w:pPr>
        <w:pStyle w:val="normal"/>
      </w:pPr>
    </w:p>
    <w:p w:rsidR="0020535D" w:rsidRPr="00A32A4C" w:rsidRDefault="0020535D" w:rsidP="0020535D">
      <w:pPr>
        <w:pStyle w:val="normal"/>
      </w:pPr>
    </w:p>
    <w:p w:rsidR="0020535D" w:rsidRPr="00A32A4C" w:rsidRDefault="0020535D" w:rsidP="00AF5EBC">
      <w:pPr>
        <w:pStyle w:val="normal"/>
        <w:numPr>
          <w:ilvl w:val="0"/>
          <w:numId w:val="35"/>
        </w:numPr>
        <w:contextualSpacing/>
        <w:rPr>
          <w:rFonts w:eastAsia="Verdana"/>
          <w:b/>
        </w:rPr>
      </w:pPr>
      <w:r w:rsidRPr="00A32A4C">
        <w:rPr>
          <w:rFonts w:eastAsia="Verdana"/>
          <w:b/>
        </w:rPr>
        <w:t>Jak oceniacie zaangażowanie mieszkańców w działania związane z akcją?</w:t>
      </w:r>
      <w:r w:rsidR="0041570D">
        <w:rPr>
          <w:rFonts w:eastAsia="Verdana"/>
          <w:b/>
        </w:rPr>
        <w:t xml:space="preserve"> </w:t>
      </w:r>
      <w:r w:rsidR="0041570D" w:rsidRPr="00A32A4C">
        <w:rPr>
          <w:b/>
          <w:bCs/>
        </w:rPr>
        <w:t>Proszę postawić krzyżyk przy wybranej odpowiedzi</w:t>
      </w:r>
      <w:r w:rsidR="0041570D">
        <w:rPr>
          <w:rFonts w:eastAsia="Verdana"/>
          <w:b/>
        </w:rPr>
        <w:t xml:space="preserve"> </w:t>
      </w:r>
      <w:r w:rsidRPr="0041570D">
        <w:rPr>
          <w:rFonts w:eastAsia="Verdana"/>
          <w:b/>
          <w:sz w:val="20"/>
          <w:szCs w:val="20"/>
        </w:rPr>
        <w:t xml:space="preserve"> </w:t>
      </w:r>
      <w:r w:rsidRPr="0041570D">
        <w:rPr>
          <w:rFonts w:eastAsia="Verdana"/>
          <w:sz w:val="20"/>
          <w:szCs w:val="20"/>
        </w:rPr>
        <w:t xml:space="preserve">(1-brak zaangażowania, 2-niskie zainteresowanie, 3-trudno powiedzieć, 4-dostrzegam zainteresowanie, 5-bardzo duże zaangażowanie) </w:t>
      </w:r>
    </w:p>
    <w:p w:rsidR="0020535D" w:rsidRPr="00A32A4C" w:rsidRDefault="0020535D" w:rsidP="0020535D">
      <w:pPr>
        <w:pStyle w:val="normal"/>
        <w:spacing w:line="360" w:lineRule="auto"/>
        <w:rPr>
          <w:rFonts w:eastAsia="Verdan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1834"/>
        <w:gridCol w:w="1834"/>
        <w:gridCol w:w="1834"/>
        <w:gridCol w:w="1834"/>
      </w:tblGrid>
      <w:tr w:rsidR="0020535D" w:rsidRPr="00A32A4C" w:rsidTr="0020535D">
        <w:tc>
          <w:tcPr>
            <w:tcW w:w="1725" w:type="dxa"/>
          </w:tcPr>
          <w:p w:rsidR="0020535D" w:rsidRPr="00A32A4C" w:rsidRDefault="0020535D" w:rsidP="0020535D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  <w:r w:rsidRPr="00A32A4C">
              <w:rPr>
                <w:rFonts w:eastAsia="Verdana"/>
                <w:b/>
              </w:rPr>
              <w:t>1</w:t>
            </w:r>
          </w:p>
        </w:tc>
        <w:tc>
          <w:tcPr>
            <w:tcW w:w="1834" w:type="dxa"/>
          </w:tcPr>
          <w:p w:rsidR="0020535D" w:rsidRPr="00A32A4C" w:rsidRDefault="0020535D" w:rsidP="0020535D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  <w:r w:rsidRPr="00A32A4C">
              <w:rPr>
                <w:rFonts w:eastAsia="Verdana"/>
                <w:b/>
              </w:rPr>
              <w:t>2</w:t>
            </w:r>
          </w:p>
        </w:tc>
        <w:tc>
          <w:tcPr>
            <w:tcW w:w="1834" w:type="dxa"/>
          </w:tcPr>
          <w:p w:rsidR="0020535D" w:rsidRPr="00A32A4C" w:rsidRDefault="0020535D" w:rsidP="0020535D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  <w:r w:rsidRPr="00A32A4C">
              <w:rPr>
                <w:rFonts w:eastAsia="Verdana"/>
                <w:b/>
              </w:rPr>
              <w:t>3</w:t>
            </w:r>
          </w:p>
        </w:tc>
        <w:tc>
          <w:tcPr>
            <w:tcW w:w="1834" w:type="dxa"/>
          </w:tcPr>
          <w:p w:rsidR="0020535D" w:rsidRPr="00A32A4C" w:rsidRDefault="0020535D" w:rsidP="0020535D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  <w:r w:rsidRPr="00A32A4C">
              <w:rPr>
                <w:rFonts w:eastAsia="Verdana"/>
                <w:b/>
              </w:rPr>
              <w:t>4</w:t>
            </w:r>
          </w:p>
        </w:tc>
        <w:tc>
          <w:tcPr>
            <w:tcW w:w="1834" w:type="dxa"/>
          </w:tcPr>
          <w:p w:rsidR="0020535D" w:rsidRPr="00A32A4C" w:rsidRDefault="0020535D" w:rsidP="0020535D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  <w:r w:rsidRPr="00A32A4C">
              <w:rPr>
                <w:rFonts w:eastAsia="Verdana"/>
                <w:b/>
              </w:rPr>
              <w:t>5</w:t>
            </w:r>
          </w:p>
        </w:tc>
      </w:tr>
      <w:tr w:rsidR="0020535D" w:rsidRPr="00A32A4C" w:rsidTr="0020535D">
        <w:tc>
          <w:tcPr>
            <w:tcW w:w="1725" w:type="dxa"/>
          </w:tcPr>
          <w:p w:rsidR="0020535D" w:rsidRPr="00A32A4C" w:rsidRDefault="0020535D" w:rsidP="0020535D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</w:p>
        </w:tc>
        <w:tc>
          <w:tcPr>
            <w:tcW w:w="1834" w:type="dxa"/>
          </w:tcPr>
          <w:p w:rsidR="0020535D" w:rsidRPr="00A32A4C" w:rsidRDefault="0020535D" w:rsidP="0020535D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</w:p>
        </w:tc>
        <w:tc>
          <w:tcPr>
            <w:tcW w:w="1834" w:type="dxa"/>
          </w:tcPr>
          <w:p w:rsidR="0020535D" w:rsidRPr="00A32A4C" w:rsidRDefault="0020535D" w:rsidP="0020535D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</w:p>
        </w:tc>
        <w:tc>
          <w:tcPr>
            <w:tcW w:w="1834" w:type="dxa"/>
          </w:tcPr>
          <w:p w:rsidR="0020535D" w:rsidRPr="00A32A4C" w:rsidRDefault="0020535D" w:rsidP="0020535D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</w:p>
        </w:tc>
        <w:tc>
          <w:tcPr>
            <w:tcW w:w="1834" w:type="dxa"/>
          </w:tcPr>
          <w:p w:rsidR="0020535D" w:rsidRPr="00A32A4C" w:rsidRDefault="00EC4C8E" w:rsidP="0020535D">
            <w:pPr>
              <w:pStyle w:val="normal"/>
              <w:spacing w:line="360" w:lineRule="auto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</w:rPr>
              <w:t>+</w:t>
            </w:r>
          </w:p>
        </w:tc>
      </w:tr>
    </w:tbl>
    <w:p w:rsidR="0020535D" w:rsidRPr="00A32A4C" w:rsidRDefault="0020535D" w:rsidP="0020535D">
      <w:pPr>
        <w:pStyle w:val="normal"/>
        <w:spacing w:line="360" w:lineRule="auto"/>
        <w:rPr>
          <w:rFonts w:eastAsia="Verdana"/>
          <w:b/>
        </w:rPr>
      </w:pPr>
    </w:p>
    <w:p w:rsidR="0020535D" w:rsidRPr="00A32A4C" w:rsidRDefault="0020535D" w:rsidP="0020535D">
      <w:pPr>
        <w:pStyle w:val="normal"/>
        <w:spacing w:line="360" w:lineRule="auto"/>
        <w:ind w:firstLine="720"/>
      </w:pPr>
      <w:r w:rsidRPr="00A32A4C">
        <w:rPr>
          <w:rFonts w:eastAsia="Verdana"/>
          <w:b/>
        </w:rPr>
        <w:t>Prosimy podać krótkie uzasadnienie odpowiedzi: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0535D" w:rsidRPr="00A32A4C" w:rsidTr="0020535D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35D" w:rsidRPr="00A32A4C" w:rsidRDefault="00EC4C8E" w:rsidP="00EC4C8E">
            <w:pPr>
              <w:pStyle w:val="normal"/>
              <w:widowControl w:val="0"/>
              <w:spacing w:line="240" w:lineRule="auto"/>
            </w:pPr>
            <w:r>
              <w:lastRenderedPageBreak/>
              <w:t xml:space="preserve">Wieś liczy 270 wszystkich mieszkańców. Ok. 35% są to osoby, dla których Psarskie są tylko „sypialnią”. </w:t>
            </w:r>
            <w:r w:rsidR="00475A6B">
              <w:t>W</w:t>
            </w:r>
            <w:r>
              <w:t>śród pozostałych ok. 15% są to osoby w wieku bardzo podeszłym. Pozostaje więc grupa ok. 120 osób, spośród której okazjonalnie udaje się nam zachęcić do pracy  połowę. W naszej ocenie jest to bardzo dobry wskaźnik tym bardziej, że swoją działalnością jesteśmy to „nowi” – z roku na rok powiększa się grupa osób zaangażowanych we wspólne sprawy. Na początku (2015) mogliśmy liczyć na pomoc 3-5 osób – tegoroczny  wskaźnik to, jak pisałem, wynosił ok. 60 osób.</w:t>
            </w:r>
          </w:p>
        </w:tc>
      </w:tr>
    </w:tbl>
    <w:p w:rsidR="0041570D" w:rsidRPr="0041570D" w:rsidRDefault="0041570D" w:rsidP="0041570D">
      <w:pPr>
        <w:pStyle w:val="normal"/>
        <w:ind w:left="720"/>
        <w:contextualSpacing/>
        <w:rPr>
          <w:rFonts w:eastAsia="Verdana"/>
          <w:b/>
        </w:rPr>
      </w:pPr>
    </w:p>
    <w:p w:rsidR="00F70E50" w:rsidRPr="00A32A4C" w:rsidRDefault="00F70E50" w:rsidP="00AF5EBC">
      <w:pPr>
        <w:pStyle w:val="normal"/>
        <w:numPr>
          <w:ilvl w:val="0"/>
          <w:numId w:val="37"/>
        </w:numPr>
        <w:contextualSpacing/>
        <w:rPr>
          <w:rFonts w:eastAsia="Verdana"/>
          <w:b/>
        </w:rPr>
      </w:pPr>
      <w:r w:rsidRPr="00A32A4C">
        <w:rPr>
          <w:rFonts w:eastAsia="Verdana"/>
          <w:b/>
        </w:rPr>
        <w:t>Co uważacie za swoje największe osiągnięcie w dotychczasowej realizacji zadania w ramach akcji Masz Głos?</w:t>
      </w:r>
    </w:p>
    <w:p w:rsidR="00F70E50" w:rsidRPr="00A32A4C" w:rsidRDefault="00F70E50" w:rsidP="00F70E50">
      <w:pPr>
        <w:pStyle w:val="normal"/>
        <w:widowControl w:val="0"/>
        <w:spacing w:line="240" w:lineRule="auto"/>
        <w:ind w:left="108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E828A2" w:rsidRPr="00A32A4C" w:rsidTr="00475A6B">
        <w:trPr>
          <w:trHeight w:val="791"/>
        </w:trPr>
        <w:tc>
          <w:tcPr>
            <w:tcW w:w="9061" w:type="dxa"/>
          </w:tcPr>
          <w:p w:rsidR="00F70E50" w:rsidRPr="00475A6B" w:rsidRDefault="00EC4C8E" w:rsidP="00475A6B">
            <w:pPr>
              <w:pStyle w:val="normal"/>
              <w:contextualSpacing/>
              <w:rPr>
                <w:rFonts w:eastAsia="Verdana"/>
              </w:rPr>
            </w:pPr>
            <w:r w:rsidRPr="00EC4C8E">
              <w:rPr>
                <w:rFonts w:eastAsia="Verdana"/>
              </w:rPr>
              <w:t>Pobudzanie do aktywności co raz liczniejszej grupy mieszkańców.</w:t>
            </w:r>
          </w:p>
        </w:tc>
      </w:tr>
    </w:tbl>
    <w:p w:rsidR="00F70E50" w:rsidRPr="00A32A4C" w:rsidRDefault="00F70E50" w:rsidP="0020535D">
      <w:pPr>
        <w:pStyle w:val="normal"/>
        <w:spacing w:line="360" w:lineRule="auto"/>
      </w:pPr>
    </w:p>
    <w:p w:rsidR="0020535D" w:rsidRPr="00A32A4C" w:rsidRDefault="0020535D" w:rsidP="00AF5EBC">
      <w:pPr>
        <w:pStyle w:val="normal"/>
        <w:numPr>
          <w:ilvl w:val="0"/>
          <w:numId w:val="38"/>
        </w:numPr>
        <w:spacing w:line="360" w:lineRule="auto"/>
        <w:ind w:hanging="360"/>
        <w:contextualSpacing/>
        <w:jc w:val="both"/>
        <w:rPr>
          <w:rFonts w:eastAsia="Verdana"/>
        </w:rPr>
      </w:pPr>
      <w:r w:rsidRPr="00A32A4C">
        <w:rPr>
          <w:rFonts w:eastAsia="Verdana"/>
          <w:b/>
        </w:rPr>
        <w:t xml:space="preserve">Prosimy krótko opisać, jakie działania planujecie jeszcze zrealizować w ramach akcji? </w:t>
      </w: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0535D" w:rsidRPr="00A32A4C" w:rsidTr="0020535D">
        <w:trPr>
          <w:trHeight w:val="1134"/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35D" w:rsidRDefault="00EC4C8E" w:rsidP="0020535D">
            <w:pPr>
              <w:pStyle w:val="normal"/>
              <w:widowControl w:val="0"/>
              <w:spacing w:line="240" w:lineRule="auto"/>
            </w:pPr>
            <w:r>
              <w:t>W roku 2017 planujemy:</w:t>
            </w:r>
          </w:p>
          <w:p w:rsidR="00EC4C8E" w:rsidRDefault="00EC4C8E" w:rsidP="00EC4C8E">
            <w:pPr>
              <w:pStyle w:val="normal"/>
              <w:widowControl w:val="0"/>
              <w:numPr>
                <w:ilvl w:val="0"/>
                <w:numId w:val="40"/>
              </w:numPr>
              <w:spacing w:line="240" w:lineRule="auto"/>
            </w:pPr>
            <w:r>
              <w:t xml:space="preserve">Uruchomić punkt biblioteczny ( we współpracy </w:t>
            </w:r>
            <w:r w:rsidR="00475A6B">
              <w:t>z Gminną</w:t>
            </w:r>
            <w:r>
              <w:t xml:space="preserve"> Biblioteką Publiczną),</w:t>
            </w:r>
          </w:p>
          <w:p w:rsidR="00EC4C8E" w:rsidRDefault="00EC4C8E" w:rsidP="00EC4C8E">
            <w:pPr>
              <w:pStyle w:val="normal"/>
              <w:widowControl w:val="0"/>
              <w:numPr>
                <w:ilvl w:val="0"/>
                <w:numId w:val="40"/>
              </w:numPr>
              <w:spacing w:line="240" w:lineRule="auto"/>
            </w:pPr>
            <w:r>
              <w:t>Kontynuować remont pomieszczeń</w:t>
            </w:r>
            <w:r w:rsidR="00475A6B">
              <w:t xml:space="preserve"> po</w:t>
            </w:r>
            <w:r>
              <w:t xml:space="preserve"> b. szkole,</w:t>
            </w:r>
          </w:p>
          <w:p w:rsidR="00EC4C8E" w:rsidRDefault="00EC4C8E" w:rsidP="00EC4C8E">
            <w:pPr>
              <w:pStyle w:val="normal"/>
              <w:widowControl w:val="0"/>
              <w:numPr>
                <w:ilvl w:val="0"/>
                <w:numId w:val="40"/>
              </w:numPr>
              <w:spacing w:line="240" w:lineRule="auto"/>
            </w:pPr>
            <w:r>
              <w:t xml:space="preserve">Założyć Izbę </w:t>
            </w:r>
            <w:r w:rsidR="00475A6B">
              <w:t>T</w:t>
            </w:r>
            <w:r>
              <w:t>radycji,</w:t>
            </w:r>
          </w:p>
          <w:p w:rsidR="00EC4C8E" w:rsidRDefault="00EC4C8E" w:rsidP="00EC4C8E">
            <w:pPr>
              <w:pStyle w:val="normal"/>
              <w:widowControl w:val="0"/>
              <w:numPr>
                <w:ilvl w:val="0"/>
                <w:numId w:val="40"/>
              </w:numPr>
              <w:spacing w:line="240" w:lineRule="auto"/>
            </w:pPr>
            <w:proofErr w:type="spellStart"/>
            <w:r>
              <w:t>Rewitalizować</w:t>
            </w:r>
            <w:proofErr w:type="spellEnd"/>
            <w:r>
              <w:t xml:space="preserve"> figurę św. Kazimierza ( zniszczoną w 1939r., której ocalały fragment przekazał jeden z mieszkańców wsi),</w:t>
            </w:r>
          </w:p>
          <w:p w:rsidR="00EC4C8E" w:rsidRDefault="004E190D" w:rsidP="00EC4C8E">
            <w:pPr>
              <w:pStyle w:val="normal"/>
              <w:widowControl w:val="0"/>
              <w:numPr>
                <w:ilvl w:val="0"/>
                <w:numId w:val="40"/>
              </w:numPr>
              <w:spacing w:line="240" w:lineRule="auto"/>
            </w:pPr>
            <w:r>
              <w:t>W  wyremontowanych pomieszczeniach b. szkoły zorganizować cykliczne zajęcia dla młodzieży, dorosłych i seniorów ( obecnie realizujemy tylko zajęcia dla dzieci),</w:t>
            </w:r>
          </w:p>
          <w:p w:rsidR="004E190D" w:rsidRPr="00A32A4C" w:rsidRDefault="004E190D" w:rsidP="00EC4C8E">
            <w:pPr>
              <w:pStyle w:val="normal"/>
              <w:widowControl w:val="0"/>
              <w:numPr>
                <w:ilvl w:val="0"/>
                <w:numId w:val="40"/>
              </w:numPr>
              <w:spacing w:line="240" w:lineRule="auto"/>
            </w:pPr>
            <w:r>
              <w:t>Opracować dokumentację, a następnie przeprowadzić rekonstrukcję zabytkowego muru, którego resztki jeszcze są we wsi, a który stanowił o jej historycznym wizerunku.</w:t>
            </w:r>
          </w:p>
        </w:tc>
      </w:tr>
    </w:tbl>
    <w:p w:rsidR="0020535D" w:rsidRPr="00A32A4C" w:rsidRDefault="0020535D" w:rsidP="0020535D">
      <w:pPr>
        <w:pStyle w:val="normal"/>
        <w:spacing w:line="360" w:lineRule="auto"/>
        <w:contextualSpacing/>
        <w:jc w:val="both"/>
        <w:rPr>
          <w:rFonts w:eastAsia="Verdana"/>
          <w:b/>
        </w:rPr>
      </w:pPr>
    </w:p>
    <w:p w:rsidR="0020535D" w:rsidRPr="00A32A4C" w:rsidRDefault="0020535D" w:rsidP="00AF5EBC">
      <w:pPr>
        <w:pStyle w:val="normal"/>
        <w:numPr>
          <w:ilvl w:val="0"/>
          <w:numId w:val="38"/>
        </w:numPr>
        <w:spacing w:line="360" w:lineRule="auto"/>
        <w:ind w:hanging="360"/>
        <w:contextualSpacing/>
        <w:jc w:val="both"/>
        <w:rPr>
          <w:rFonts w:eastAsia="Verdana"/>
          <w:b/>
        </w:rPr>
      </w:pPr>
      <w:r w:rsidRPr="00A32A4C">
        <w:rPr>
          <w:rFonts w:eastAsia="Calibri"/>
          <w:b/>
        </w:rPr>
        <w:t xml:space="preserve"> </w:t>
      </w:r>
      <w:r w:rsidRPr="00A32A4C">
        <w:rPr>
          <w:rFonts w:eastAsia="Verdana"/>
          <w:b/>
        </w:rPr>
        <w:t>Inne informacje, które chcielibyście dołączyć do sprawozdania.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20535D" w:rsidRPr="00A32A4C" w:rsidTr="0020535D">
        <w:trPr>
          <w:trHeight w:val="1134"/>
        </w:trPr>
        <w:tc>
          <w:tcPr>
            <w:tcW w:w="9061" w:type="dxa"/>
          </w:tcPr>
          <w:p w:rsidR="0020535D" w:rsidRPr="00A32A4C" w:rsidRDefault="004E190D" w:rsidP="0020535D">
            <w:pPr>
              <w:pStyle w:val="normal"/>
              <w:spacing w:line="360" w:lineRule="auto"/>
              <w:jc w:val="both"/>
            </w:pPr>
            <w:r>
              <w:t>Ba… można tyle jeszcze napisać… ale kto to by chciał przeczytać…?</w:t>
            </w:r>
          </w:p>
        </w:tc>
      </w:tr>
    </w:tbl>
    <w:p w:rsidR="00EB3E84" w:rsidRDefault="00EB3E84" w:rsidP="00DE62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B3E84" w:rsidRDefault="00EB3E84" w:rsidP="00EB3E84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Adam Liszcz</w:t>
      </w:r>
    </w:p>
    <w:p w:rsidR="00EB3E84" w:rsidRDefault="00EB3E84" w:rsidP="00EB3E84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Prezes Zarządu Fundacji</w:t>
      </w:r>
    </w:p>
    <w:p w:rsidR="00EB3E84" w:rsidRDefault="00EB3E84" w:rsidP="00EB3E84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„Czyń coś powinien będzie co może”</w:t>
      </w:r>
    </w:p>
    <w:p w:rsidR="00EB3E84" w:rsidRDefault="00EB3E84" w:rsidP="00EB3E84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im. Stanisława i Wandy Niegolewskich</w:t>
      </w:r>
    </w:p>
    <w:p w:rsidR="00EB3E84" w:rsidRPr="00A32A4C" w:rsidRDefault="00EB3E84" w:rsidP="00EB3E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Psarskie 5 grudnia 2016r.</w:t>
      </w:r>
    </w:p>
    <w:sectPr w:rsidR="00EB3E84" w:rsidRPr="00A32A4C" w:rsidSect="004846EA">
      <w:headerReference w:type="default" r:id="rId8"/>
      <w:footerReference w:type="default" r:id="rId9"/>
      <w:type w:val="continuous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382" w:rsidRDefault="00C46382" w:rsidP="00AF3187">
      <w:pPr>
        <w:spacing w:after="0" w:line="240" w:lineRule="auto"/>
      </w:pPr>
      <w:r>
        <w:separator/>
      </w:r>
    </w:p>
  </w:endnote>
  <w:endnote w:type="continuationSeparator" w:id="0">
    <w:p w:rsidR="00C46382" w:rsidRDefault="00C46382" w:rsidP="00AF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Noto Sans">
    <w:charset w:val="EE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0D" w:rsidRPr="00BA7299" w:rsidRDefault="003F55AB" w:rsidP="005E72E7">
    <w:pPr>
      <w:pStyle w:val="Stopka"/>
      <w:rPr>
        <w:rFonts w:ascii="Gill Sans MT Condensed" w:hAnsi="Gill Sans MT Condensed"/>
        <w:sz w:val="21"/>
        <w:szCs w:val="21"/>
      </w:rPr>
    </w:pPr>
    <w:r>
      <w:rPr>
        <w:rFonts w:ascii="Gill Sans MT Condensed" w:hAnsi="Gill Sans MT Condensed"/>
        <w:noProof/>
        <w:sz w:val="21"/>
        <w:szCs w:val="21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-294640</wp:posOffset>
          </wp:positionV>
          <wp:extent cx="5758815" cy="82931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70D" w:rsidRPr="00BA7299">
      <w:rPr>
        <w:rFonts w:ascii="Gill Sans MT Condensed" w:hAnsi="Gill Sans MT Condensed"/>
        <w:sz w:val="21"/>
        <w:szCs w:val="21"/>
      </w:rPr>
      <w:t xml:space="preserve">Fundacja im. Stefana Batorego </w:t>
    </w:r>
    <w:r w:rsidR="0041570D" w:rsidRPr="009E6DC1">
      <w:rPr>
        <w:rFonts w:ascii="Gill Sans MT Condensed" w:hAnsi="Gill Sans MT Condensed"/>
        <w:color w:val="404040"/>
        <w:sz w:val="20"/>
        <w:szCs w:val="20"/>
      </w:rPr>
      <w:t>ul. Sa</w:t>
    </w:r>
    <w:r w:rsidR="0041570D">
      <w:rPr>
        <w:rFonts w:ascii="Gill Sans MT Condensed" w:hAnsi="Gill Sans MT Condensed"/>
        <w:color w:val="404040"/>
        <w:sz w:val="20"/>
        <w:szCs w:val="20"/>
      </w:rPr>
      <w:t>pieżyńska 10a, 00-215 Warszawa</w:t>
    </w:r>
    <w:r w:rsidR="0041570D" w:rsidRPr="009E6DC1">
      <w:rPr>
        <w:rFonts w:ascii="Gill Sans MT Condensed" w:hAnsi="Gill Sans MT Condensed"/>
        <w:color w:val="404040"/>
        <w:sz w:val="20"/>
        <w:szCs w:val="20"/>
      </w:rPr>
      <w:t xml:space="preserve">, </w:t>
    </w:r>
    <w:hyperlink r:id="rId2" w:history="1">
      <w:r w:rsidR="0041570D" w:rsidRPr="009E6DC1">
        <w:rPr>
          <w:rStyle w:val="Hipercze"/>
          <w:rFonts w:ascii="Gill Sans MT Condensed" w:hAnsi="Gill Sans MT Condensed"/>
          <w:color w:val="404040"/>
          <w:sz w:val="20"/>
          <w:szCs w:val="20"/>
          <w:u w:val="none"/>
        </w:rPr>
        <w:t>maszglos@batory.org.pl</w:t>
      </w:r>
    </w:hyperlink>
  </w:p>
  <w:p w:rsidR="0041570D" w:rsidRPr="00BA7299" w:rsidRDefault="0041570D" w:rsidP="005E72E7">
    <w:pPr>
      <w:pStyle w:val="Stopka"/>
      <w:rPr>
        <w:rFonts w:ascii="Gill Sans MT Condensed" w:hAnsi="Gill Sans MT Condensed"/>
        <w:sz w:val="28"/>
        <w:szCs w:val="20"/>
      </w:rPr>
    </w:pPr>
  </w:p>
  <w:p w:rsidR="0041570D" w:rsidRPr="00BA7299" w:rsidRDefault="0041570D" w:rsidP="005E72E7">
    <w:pPr>
      <w:pStyle w:val="Stopka"/>
      <w:rPr>
        <w:rFonts w:ascii="Gill Sans MT Condensed" w:hAnsi="Gill Sans MT Condense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382" w:rsidRDefault="00C46382" w:rsidP="00AF3187">
      <w:pPr>
        <w:spacing w:after="0" w:line="240" w:lineRule="auto"/>
      </w:pPr>
      <w:r>
        <w:separator/>
      </w:r>
    </w:p>
  </w:footnote>
  <w:footnote w:type="continuationSeparator" w:id="0">
    <w:p w:rsidR="00C46382" w:rsidRDefault="00C46382" w:rsidP="00AF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0D" w:rsidRDefault="003F55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-285750</wp:posOffset>
          </wp:positionV>
          <wp:extent cx="1152525" cy="1104900"/>
          <wp:effectExtent l="19050" t="0" r="9525" b="0"/>
          <wp:wrapTight wrapText="bothSides">
            <wp:wrapPolygon edited="0">
              <wp:start x="-357" y="0"/>
              <wp:lineTo x="-357" y="21228"/>
              <wp:lineTo x="21779" y="21228"/>
              <wp:lineTo x="21779" y="0"/>
              <wp:lineTo x="-357" y="0"/>
            </wp:wrapPolygon>
          </wp:wrapTight>
          <wp:docPr id="2" name="Obraz 2" descr="masz glos _ logotyp _ bez tla-600x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z glos _ logotyp _ bez tla-600x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570D" w:rsidRDefault="004157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Noto Sans" w:hAnsi="Noto Sans" w:cs="Noto Sans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/>
        <w:b/>
        <w:bCs/>
        <w:sz w:val="22"/>
        <w:szCs w:val="22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b/>
        <w:bCs/>
        <w:i/>
      </w:rPr>
    </w:lvl>
  </w:abstractNum>
  <w:abstractNum w:abstractNumId="5">
    <w:nsid w:val="03214565"/>
    <w:multiLevelType w:val="hybridMultilevel"/>
    <w:tmpl w:val="F09E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80F4A"/>
    <w:multiLevelType w:val="hybridMultilevel"/>
    <w:tmpl w:val="4DFE815A"/>
    <w:lvl w:ilvl="0" w:tplc="E57A11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55611C"/>
    <w:multiLevelType w:val="hybridMultilevel"/>
    <w:tmpl w:val="56601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F2E0B"/>
    <w:multiLevelType w:val="hybridMultilevel"/>
    <w:tmpl w:val="7B7A9BC6"/>
    <w:lvl w:ilvl="0" w:tplc="DC7ADDE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7634F5"/>
    <w:multiLevelType w:val="hybridMultilevel"/>
    <w:tmpl w:val="CBE4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27F1D"/>
    <w:multiLevelType w:val="hybridMultilevel"/>
    <w:tmpl w:val="8D8C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A1BED"/>
    <w:multiLevelType w:val="hybridMultilevel"/>
    <w:tmpl w:val="0CC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0552E"/>
    <w:multiLevelType w:val="multilevel"/>
    <w:tmpl w:val="15F25C60"/>
    <w:lvl w:ilvl="0">
      <w:start w:val="8"/>
      <w:numFmt w:val="decimal"/>
      <w:lvlText w:val="%1."/>
      <w:lvlJc w:val="left"/>
      <w:pPr>
        <w:ind w:left="720" w:firstLine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13">
    <w:nsid w:val="23565160"/>
    <w:multiLevelType w:val="hybridMultilevel"/>
    <w:tmpl w:val="359E73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5F3344"/>
    <w:multiLevelType w:val="hybridMultilevel"/>
    <w:tmpl w:val="3B4AD9E4"/>
    <w:lvl w:ilvl="0" w:tplc="88C2E1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E7564"/>
    <w:multiLevelType w:val="hybridMultilevel"/>
    <w:tmpl w:val="6AA6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F53F9"/>
    <w:multiLevelType w:val="hybridMultilevel"/>
    <w:tmpl w:val="977C1BA0"/>
    <w:lvl w:ilvl="0" w:tplc="CB1EDD2C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6CD45C7"/>
    <w:multiLevelType w:val="hybridMultilevel"/>
    <w:tmpl w:val="3A30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A4511"/>
    <w:multiLevelType w:val="hybridMultilevel"/>
    <w:tmpl w:val="C8D2C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D66AC"/>
    <w:multiLevelType w:val="hybridMultilevel"/>
    <w:tmpl w:val="2B70CE92"/>
    <w:lvl w:ilvl="0" w:tplc="CB1EDD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0">
    <w:nsid w:val="3054310F"/>
    <w:multiLevelType w:val="hybridMultilevel"/>
    <w:tmpl w:val="9D2E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011F4"/>
    <w:multiLevelType w:val="hybridMultilevel"/>
    <w:tmpl w:val="CD3A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E4D3D"/>
    <w:multiLevelType w:val="hybridMultilevel"/>
    <w:tmpl w:val="97C28200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743C94"/>
    <w:multiLevelType w:val="hybridMultilevel"/>
    <w:tmpl w:val="5106EAAE"/>
    <w:lvl w:ilvl="0" w:tplc="A53EC67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5211A"/>
    <w:multiLevelType w:val="multilevel"/>
    <w:tmpl w:val="8FFC3B4C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43EE48CB"/>
    <w:multiLevelType w:val="hybridMultilevel"/>
    <w:tmpl w:val="AE24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F18A9"/>
    <w:multiLevelType w:val="hybridMultilevel"/>
    <w:tmpl w:val="5CD6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40D59"/>
    <w:multiLevelType w:val="hybridMultilevel"/>
    <w:tmpl w:val="62C4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17CF1"/>
    <w:multiLevelType w:val="hybridMultilevel"/>
    <w:tmpl w:val="E888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D3B92"/>
    <w:multiLevelType w:val="hybridMultilevel"/>
    <w:tmpl w:val="A9441194"/>
    <w:lvl w:ilvl="0" w:tplc="AE48B0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42E76"/>
    <w:multiLevelType w:val="hybridMultilevel"/>
    <w:tmpl w:val="611E2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232EB"/>
    <w:multiLevelType w:val="multilevel"/>
    <w:tmpl w:val="4F6EA0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>
    <w:nsid w:val="5DD73FC7"/>
    <w:multiLevelType w:val="hybridMultilevel"/>
    <w:tmpl w:val="EE445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FB1997"/>
    <w:multiLevelType w:val="hybridMultilevel"/>
    <w:tmpl w:val="CE9CF19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6014C"/>
    <w:multiLevelType w:val="hybridMultilevel"/>
    <w:tmpl w:val="206C4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01A1C"/>
    <w:multiLevelType w:val="hybridMultilevel"/>
    <w:tmpl w:val="ADD66AE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75004123"/>
    <w:multiLevelType w:val="hybridMultilevel"/>
    <w:tmpl w:val="61345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A48B3"/>
    <w:multiLevelType w:val="hybridMultilevel"/>
    <w:tmpl w:val="6A525B64"/>
    <w:lvl w:ilvl="0" w:tplc="36AE2374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06ADB"/>
    <w:multiLevelType w:val="hybridMultilevel"/>
    <w:tmpl w:val="57BC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8169AD"/>
    <w:multiLevelType w:val="hybridMultilevel"/>
    <w:tmpl w:val="C6EC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6"/>
  </w:num>
  <w:num w:numId="3">
    <w:abstractNumId w:val="7"/>
  </w:num>
  <w:num w:numId="4">
    <w:abstractNumId w:val="18"/>
  </w:num>
  <w:num w:numId="5">
    <w:abstractNumId w:val="33"/>
  </w:num>
  <w:num w:numId="6">
    <w:abstractNumId w:val="11"/>
  </w:num>
  <w:num w:numId="7">
    <w:abstractNumId w:val="10"/>
  </w:num>
  <w:num w:numId="8">
    <w:abstractNumId w:val="17"/>
  </w:num>
  <w:num w:numId="9">
    <w:abstractNumId w:val="27"/>
  </w:num>
  <w:num w:numId="10">
    <w:abstractNumId w:val="25"/>
  </w:num>
  <w:num w:numId="11">
    <w:abstractNumId w:val="28"/>
  </w:num>
  <w:num w:numId="12">
    <w:abstractNumId w:val="5"/>
  </w:num>
  <w:num w:numId="13">
    <w:abstractNumId w:val="38"/>
  </w:num>
  <w:num w:numId="14">
    <w:abstractNumId w:val="20"/>
  </w:num>
  <w:num w:numId="15">
    <w:abstractNumId w:val="9"/>
  </w:num>
  <w:num w:numId="16">
    <w:abstractNumId w:val="35"/>
  </w:num>
  <w:num w:numId="17">
    <w:abstractNumId w:val="15"/>
  </w:num>
  <w:num w:numId="18">
    <w:abstractNumId w:val="34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14"/>
  </w:num>
  <w:num w:numId="25">
    <w:abstractNumId w:val="31"/>
  </w:num>
  <w:num w:numId="26">
    <w:abstractNumId w:val="24"/>
  </w:num>
  <w:num w:numId="27">
    <w:abstractNumId w:val="6"/>
  </w:num>
  <w:num w:numId="28">
    <w:abstractNumId w:val="22"/>
  </w:num>
  <w:num w:numId="29">
    <w:abstractNumId w:val="29"/>
  </w:num>
  <w:num w:numId="30">
    <w:abstractNumId w:val="37"/>
  </w:num>
  <w:num w:numId="31">
    <w:abstractNumId w:val="8"/>
  </w:num>
  <w:num w:numId="32">
    <w:abstractNumId w:val="30"/>
  </w:num>
  <w:num w:numId="33">
    <w:abstractNumId w:val="21"/>
  </w:num>
  <w:num w:numId="34">
    <w:abstractNumId w:val="26"/>
  </w:num>
  <w:num w:numId="35">
    <w:abstractNumId w:val="19"/>
  </w:num>
  <w:num w:numId="36">
    <w:abstractNumId w:val="16"/>
  </w:num>
  <w:num w:numId="37">
    <w:abstractNumId w:val="23"/>
  </w:num>
  <w:num w:numId="38">
    <w:abstractNumId w:val="12"/>
  </w:num>
  <w:num w:numId="39">
    <w:abstractNumId w:val="32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F3187"/>
    <w:rsid w:val="00003AF2"/>
    <w:rsid w:val="000108A6"/>
    <w:rsid w:val="00014F22"/>
    <w:rsid w:val="000470D8"/>
    <w:rsid w:val="00051127"/>
    <w:rsid w:val="00077903"/>
    <w:rsid w:val="00080DD6"/>
    <w:rsid w:val="00083201"/>
    <w:rsid w:val="00086715"/>
    <w:rsid w:val="00092B0B"/>
    <w:rsid w:val="000A284A"/>
    <w:rsid w:val="000A6215"/>
    <w:rsid w:val="000C0916"/>
    <w:rsid w:val="000D3092"/>
    <w:rsid w:val="000E782B"/>
    <w:rsid w:val="000F29AE"/>
    <w:rsid w:val="000F7548"/>
    <w:rsid w:val="00101BAF"/>
    <w:rsid w:val="00126EA0"/>
    <w:rsid w:val="001311F5"/>
    <w:rsid w:val="00133ADB"/>
    <w:rsid w:val="00134BC8"/>
    <w:rsid w:val="00146DE7"/>
    <w:rsid w:val="00154305"/>
    <w:rsid w:val="001759CA"/>
    <w:rsid w:val="00182D96"/>
    <w:rsid w:val="001A38C3"/>
    <w:rsid w:val="001B0EB0"/>
    <w:rsid w:val="001F716A"/>
    <w:rsid w:val="0020535D"/>
    <w:rsid w:val="00206F98"/>
    <w:rsid w:val="00211C3E"/>
    <w:rsid w:val="0023259B"/>
    <w:rsid w:val="002350CC"/>
    <w:rsid w:val="002644F7"/>
    <w:rsid w:val="00282971"/>
    <w:rsid w:val="002A6C7B"/>
    <w:rsid w:val="002C770A"/>
    <w:rsid w:val="002D34EE"/>
    <w:rsid w:val="002E28D4"/>
    <w:rsid w:val="002E6F46"/>
    <w:rsid w:val="002E756C"/>
    <w:rsid w:val="00302E1C"/>
    <w:rsid w:val="003035B2"/>
    <w:rsid w:val="00341D60"/>
    <w:rsid w:val="003518AF"/>
    <w:rsid w:val="00354572"/>
    <w:rsid w:val="00357F3E"/>
    <w:rsid w:val="0036064D"/>
    <w:rsid w:val="0036286F"/>
    <w:rsid w:val="0037740E"/>
    <w:rsid w:val="003A0E54"/>
    <w:rsid w:val="003C18C9"/>
    <w:rsid w:val="003D2747"/>
    <w:rsid w:val="003E46EA"/>
    <w:rsid w:val="003E5E43"/>
    <w:rsid w:val="003E7EE7"/>
    <w:rsid w:val="003F55AB"/>
    <w:rsid w:val="003F5ED7"/>
    <w:rsid w:val="004035FD"/>
    <w:rsid w:val="0041570D"/>
    <w:rsid w:val="004265E4"/>
    <w:rsid w:val="004317DA"/>
    <w:rsid w:val="00442CA9"/>
    <w:rsid w:val="004457C5"/>
    <w:rsid w:val="00475A6B"/>
    <w:rsid w:val="004846EA"/>
    <w:rsid w:val="004A096B"/>
    <w:rsid w:val="004A2E50"/>
    <w:rsid w:val="004A7856"/>
    <w:rsid w:val="004B3A96"/>
    <w:rsid w:val="004E0F7B"/>
    <w:rsid w:val="004E190D"/>
    <w:rsid w:val="00502EA1"/>
    <w:rsid w:val="00503DC6"/>
    <w:rsid w:val="005040B1"/>
    <w:rsid w:val="00504E6C"/>
    <w:rsid w:val="005070B4"/>
    <w:rsid w:val="005121CD"/>
    <w:rsid w:val="00527680"/>
    <w:rsid w:val="005303B7"/>
    <w:rsid w:val="00541E5B"/>
    <w:rsid w:val="00546EC6"/>
    <w:rsid w:val="005652DF"/>
    <w:rsid w:val="0057502D"/>
    <w:rsid w:val="0058392B"/>
    <w:rsid w:val="00590299"/>
    <w:rsid w:val="005A31B9"/>
    <w:rsid w:val="005A7867"/>
    <w:rsid w:val="005B1D0E"/>
    <w:rsid w:val="005B61C0"/>
    <w:rsid w:val="005B6B83"/>
    <w:rsid w:val="005C73FC"/>
    <w:rsid w:val="005E72E7"/>
    <w:rsid w:val="005F1B53"/>
    <w:rsid w:val="005F4DCC"/>
    <w:rsid w:val="00604700"/>
    <w:rsid w:val="00607AC0"/>
    <w:rsid w:val="006317F0"/>
    <w:rsid w:val="006317FC"/>
    <w:rsid w:val="00631FD9"/>
    <w:rsid w:val="00647CF3"/>
    <w:rsid w:val="00677B0E"/>
    <w:rsid w:val="006808AF"/>
    <w:rsid w:val="006824F1"/>
    <w:rsid w:val="006852D6"/>
    <w:rsid w:val="006A65B0"/>
    <w:rsid w:val="006B2C0B"/>
    <w:rsid w:val="006E31BD"/>
    <w:rsid w:val="006F4564"/>
    <w:rsid w:val="00706C65"/>
    <w:rsid w:val="00711514"/>
    <w:rsid w:val="00712764"/>
    <w:rsid w:val="0071787A"/>
    <w:rsid w:val="007226FD"/>
    <w:rsid w:val="007374E3"/>
    <w:rsid w:val="00753882"/>
    <w:rsid w:val="00756989"/>
    <w:rsid w:val="007A1C93"/>
    <w:rsid w:val="007A2325"/>
    <w:rsid w:val="007A694B"/>
    <w:rsid w:val="007B790A"/>
    <w:rsid w:val="007C5D6B"/>
    <w:rsid w:val="007F01BE"/>
    <w:rsid w:val="007F0427"/>
    <w:rsid w:val="00815D5A"/>
    <w:rsid w:val="00821B36"/>
    <w:rsid w:val="00825361"/>
    <w:rsid w:val="008263B1"/>
    <w:rsid w:val="00872461"/>
    <w:rsid w:val="0088594B"/>
    <w:rsid w:val="008B33C6"/>
    <w:rsid w:val="008B72D0"/>
    <w:rsid w:val="008C1885"/>
    <w:rsid w:val="008D43EB"/>
    <w:rsid w:val="00945443"/>
    <w:rsid w:val="00954E93"/>
    <w:rsid w:val="009614A9"/>
    <w:rsid w:val="00962804"/>
    <w:rsid w:val="0096412A"/>
    <w:rsid w:val="00973B6D"/>
    <w:rsid w:val="00983B6A"/>
    <w:rsid w:val="009873B3"/>
    <w:rsid w:val="00997DDC"/>
    <w:rsid w:val="009A456E"/>
    <w:rsid w:val="009A7EBD"/>
    <w:rsid w:val="009C28FC"/>
    <w:rsid w:val="009C5CA6"/>
    <w:rsid w:val="009D2BB2"/>
    <w:rsid w:val="009D4C10"/>
    <w:rsid w:val="009D7AE4"/>
    <w:rsid w:val="009E49AF"/>
    <w:rsid w:val="009E4E72"/>
    <w:rsid w:val="009E6DC1"/>
    <w:rsid w:val="00A03CC1"/>
    <w:rsid w:val="00A16CC5"/>
    <w:rsid w:val="00A233CF"/>
    <w:rsid w:val="00A32A4C"/>
    <w:rsid w:val="00A3721D"/>
    <w:rsid w:val="00A41A47"/>
    <w:rsid w:val="00A45249"/>
    <w:rsid w:val="00A518AB"/>
    <w:rsid w:val="00A66BFB"/>
    <w:rsid w:val="00A7285D"/>
    <w:rsid w:val="00AA6488"/>
    <w:rsid w:val="00AB4FA9"/>
    <w:rsid w:val="00AD3FAF"/>
    <w:rsid w:val="00AF3187"/>
    <w:rsid w:val="00AF4F49"/>
    <w:rsid w:val="00AF5EBC"/>
    <w:rsid w:val="00B306C9"/>
    <w:rsid w:val="00B504CB"/>
    <w:rsid w:val="00B55646"/>
    <w:rsid w:val="00B76956"/>
    <w:rsid w:val="00B8071E"/>
    <w:rsid w:val="00B831B0"/>
    <w:rsid w:val="00BA7299"/>
    <w:rsid w:val="00BB13F2"/>
    <w:rsid w:val="00BD71DD"/>
    <w:rsid w:val="00C140F4"/>
    <w:rsid w:val="00C407E4"/>
    <w:rsid w:val="00C46382"/>
    <w:rsid w:val="00C53C74"/>
    <w:rsid w:val="00C725C0"/>
    <w:rsid w:val="00CD1BB1"/>
    <w:rsid w:val="00CD46B3"/>
    <w:rsid w:val="00CF2C5B"/>
    <w:rsid w:val="00D17596"/>
    <w:rsid w:val="00D20EBB"/>
    <w:rsid w:val="00D43327"/>
    <w:rsid w:val="00D53966"/>
    <w:rsid w:val="00D86C22"/>
    <w:rsid w:val="00D9429F"/>
    <w:rsid w:val="00DC7819"/>
    <w:rsid w:val="00DD1129"/>
    <w:rsid w:val="00DE4CE9"/>
    <w:rsid w:val="00DE574A"/>
    <w:rsid w:val="00DE6218"/>
    <w:rsid w:val="00DF7502"/>
    <w:rsid w:val="00E00A31"/>
    <w:rsid w:val="00E142CD"/>
    <w:rsid w:val="00E22466"/>
    <w:rsid w:val="00E41F60"/>
    <w:rsid w:val="00E4305A"/>
    <w:rsid w:val="00E4625A"/>
    <w:rsid w:val="00E608ED"/>
    <w:rsid w:val="00E828A2"/>
    <w:rsid w:val="00EA4AEC"/>
    <w:rsid w:val="00EB3E84"/>
    <w:rsid w:val="00EC4C8E"/>
    <w:rsid w:val="00ED3062"/>
    <w:rsid w:val="00EE32FA"/>
    <w:rsid w:val="00EE3B44"/>
    <w:rsid w:val="00F15C94"/>
    <w:rsid w:val="00F1611B"/>
    <w:rsid w:val="00F231E4"/>
    <w:rsid w:val="00F70E50"/>
    <w:rsid w:val="00FA0EA1"/>
    <w:rsid w:val="00FC404F"/>
    <w:rsid w:val="00FC6BCE"/>
    <w:rsid w:val="00FD6878"/>
    <w:rsid w:val="00FD7E7D"/>
    <w:rsid w:val="00F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</w:style>
  <w:style w:type="paragraph" w:styleId="Bezodstpw">
    <w:name w:val="No Spacing"/>
    <w:uiPriority w:val="1"/>
    <w:qFormat/>
    <w:rsid w:val="0071276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A7299"/>
    <w:rPr>
      <w:color w:val="0000FF"/>
      <w:u w:val="single"/>
    </w:rPr>
  </w:style>
  <w:style w:type="table" w:styleId="Tabela-Siatka">
    <w:name w:val="Table Grid"/>
    <w:basedOn w:val="Standardowy"/>
    <w:uiPriority w:val="59"/>
    <w:rsid w:val="00351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5040B1"/>
    <w:pPr>
      <w:spacing w:after="0" w:line="240" w:lineRule="auto"/>
    </w:pPr>
    <w:rPr>
      <w:rFonts w:ascii="Cambria" w:eastAsia="MS ??" w:hAnsi="Cambria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0B1"/>
    <w:rPr>
      <w:rFonts w:ascii="Cambria" w:eastAsia="MS ??" w:hAnsi="Cambria"/>
      <w:lang w:val="cs-CZ"/>
    </w:rPr>
  </w:style>
  <w:style w:type="character" w:styleId="Odwoanieprzypisudolnego">
    <w:name w:val="footnote reference"/>
    <w:basedOn w:val="Domylnaczcionkaakapitu"/>
    <w:uiPriority w:val="99"/>
    <w:rsid w:val="005040B1"/>
    <w:rPr>
      <w:vertAlign w:val="superscript"/>
    </w:rPr>
  </w:style>
  <w:style w:type="paragraph" w:customStyle="1" w:styleId="Default">
    <w:name w:val="Default"/>
    <w:rsid w:val="007374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19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1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819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1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70A"/>
    <w:rPr>
      <w:sz w:val="16"/>
      <w:szCs w:val="16"/>
    </w:rPr>
  </w:style>
  <w:style w:type="paragraph" w:styleId="NormalnyWeb">
    <w:name w:val="Normal (Web)"/>
    <w:basedOn w:val="Normalny"/>
    <w:rsid w:val="0096280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ormal">
    <w:name w:val="normal"/>
    <w:rsid w:val="009C5CA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szglos@batory.org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15069-AE2D-4BD0-A347-A458E3B6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1483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10367</CharactersWithSpaces>
  <SharedDoc>false</SharedDoc>
  <HLinks>
    <vt:vector size="6" baseType="variant">
      <vt:variant>
        <vt:i4>3866712</vt:i4>
      </vt:variant>
      <vt:variant>
        <vt:i4>0</vt:i4>
      </vt:variant>
      <vt:variant>
        <vt:i4>0</vt:i4>
      </vt:variant>
      <vt:variant>
        <vt:i4>5</vt:i4>
      </vt:variant>
      <vt:variant>
        <vt:lpwstr>mailto:maszglos@batory.org.pl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Henzler</dc:creator>
  <cp:lastModifiedBy>komp</cp:lastModifiedBy>
  <cp:revision>10</cp:revision>
  <cp:lastPrinted>2015-04-23T14:00:00Z</cp:lastPrinted>
  <dcterms:created xsi:type="dcterms:W3CDTF">2016-12-04T09:15:00Z</dcterms:created>
  <dcterms:modified xsi:type="dcterms:W3CDTF">2016-12-04T10:53:00Z</dcterms:modified>
</cp:coreProperties>
</file>